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3C4B236"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pyXg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1F37874B"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C13221" w:rsidRDefault="00D810F1" w:rsidP="00D810F1">
      <w:pPr>
        <w:pStyle w:val="Balk2"/>
        <w:tabs>
          <w:tab w:val="left" w:pos="3664"/>
        </w:tabs>
        <w:spacing w:before="0" w:line="251" w:lineRule="exact"/>
        <w:rPr>
          <w:color w:val="17365D" w:themeColor="text2" w:themeShade="BF"/>
          <w:spacing w:val="-2"/>
          <w:lang w:val="tr-TR"/>
        </w:rPr>
      </w:pPr>
    </w:p>
    <w:p w14:paraId="615CA8C1" w14:textId="31FD8921" w:rsidR="00D810F1" w:rsidRPr="00C13221" w:rsidRDefault="00D810F1" w:rsidP="00D810F1">
      <w:pPr>
        <w:pStyle w:val="Balk2"/>
        <w:tabs>
          <w:tab w:val="left" w:pos="3664"/>
        </w:tabs>
        <w:spacing w:before="0" w:line="251" w:lineRule="exact"/>
        <w:rPr>
          <w:color w:val="17365D" w:themeColor="text2" w:themeShade="BF"/>
          <w:spacing w:val="-4"/>
          <w:lang w:val="tr-TR"/>
        </w:rPr>
      </w:pPr>
      <w:r w:rsidRPr="00C13221">
        <w:rPr>
          <w:color w:val="17365D" w:themeColor="text2" w:themeShade="BF"/>
          <w:spacing w:val="-2"/>
          <w:lang w:val="tr-TR"/>
        </w:rPr>
        <w:t>Ders Kodu</w:t>
      </w:r>
      <w:r w:rsidRPr="00C13221">
        <w:rPr>
          <w:color w:val="17365D" w:themeColor="text2" w:themeShade="BF"/>
          <w:lang w:val="tr-TR"/>
        </w:rPr>
        <w:tab/>
        <w:t>:</w:t>
      </w:r>
      <w:r w:rsidRPr="00C13221">
        <w:rPr>
          <w:b w:val="0"/>
          <w:bCs w:val="0"/>
          <w:color w:val="17365D" w:themeColor="text2" w:themeShade="BF"/>
          <w:spacing w:val="-4"/>
          <w:lang w:val="tr-TR"/>
        </w:rPr>
        <w:t xml:space="preserve"> </w:t>
      </w:r>
      <w:r w:rsidR="00D7729F" w:rsidRPr="00C13221">
        <w:rPr>
          <w:color w:val="17365D" w:themeColor="text2" w:themeShade="BF"/>
        </w:rPr>
        <w:t>18111</w:t>
      </w:r>
      <w:r w:rsidR="007F23C3">
        <w:rPr>
          <w:color w:val="17365D" w:themeColor="text2" w:themeShade="BF"/>
        </w:rPr>
        <w:t>1024</w:t>
      </w:r>
    </w:p>
    <w:p w14:paraId="5AE3E56C" w14:textId="6013B5EA" w:rsidR="005A5227" w:rsidRPr="00C13221" w:rsidRDefault="00D810F1" w:rsidP="00D810F1">
      <w:pPr>
        <w:pStyle w:val="Balk2"/>
        <w:tabs>
          <w:tab w:val="left" w:pos="3664"/>
        </w:tabs>
        <w:spacing w:before="0" w:line="251" w:lineRule="exact"/>
        <w:rPr>
          <w:color w:val="17365D" w:themeColor="text2" w:themeShade="BF"/>
          <w:lang w:val="tr-TR"/>
        </w:rPr>
      </w:pPr>
      <w:r w:rsidRPr="00C13221">
        <w:rPr>
          <w:color w:val="17365D" w:themeColor="text2" w:themeShade="BF"/>
          <w:spacing w:val="-2"/>
          <w:lang w:val="tr-TR"/>
        </w:rPr>
        <w:t>Ders Adı</w:t>
      </w:r>
      <w:r w:rsidRPr="00C13221">
        <w:rPr>
          <w:color w:val="17365D" w:themeColor="text2" w:themeShade="BF"/>
          <w:lang w:val="tr-TR"/>
        </w:rPr>
        <w:tab/>
        <w:t>:</w:t>
      </w:r>
      <w:r w:rsidRPr="00C13221">
        <w:rPr>
          <w:color w:val="17365D" w:themeColor="text2" w:themeShade="BF"/>
          <w:spacing w:val="-4"/>
          <w:lang w:val="tr-TR"/>
        </w:rPr>
        <w:t xml:space="preserve"> </w:t>
      </w:r>
      <w:bookmarkStart w:id="0" w:name="_Hlk190535342"/>
      <w:r w:rsidR="00D7729F" w:rsidRPr="00C13221">
        <w:rPr>
          <w:color w:val="17365D" w:themeColor="text2" w:themeShade="BF"/>
        </w:rPr>
        <w:t>Kur’an Okuma ve Tecvid I</w:t>
      </w:r>
      <w:bookmarkEnd w:id="0"/>
    </w:p>
    <w:p w14:paraId="2BE44D5E" w14:textId="77777777" w:rsidR="00D810F1" w:rsidRPr="00D7729F" w:rsidRDefault="00D810F1" w:rsidP="00DD5C80">
      <w:pPr>
        <w:ind w:left="426"/>
        <w:rPr>
          <w:b/>
          <w:bCs/>
          <w:lang w:val="tr-TR"/>
        </w:rPr>
      </w:pPr>
    </w:p>
    <w:p w14:paraId="73E55498" w14:textId="774DD9FC" w:rsidR="005A5227" w:rsidRPr="00D7729F" w:rsidRDefault="00555080">
      <w:pPr>
        <w:pStyle w:val="Balk2"/>
        <w:tabs>
          <w:tab w:val="left" w:pos="3664"/>
        </w:tabs>
        <w:spacing w:before="0" w:line="251" w:lineRule="exact"/>
        <w:rPr>
          <w:color w:val="17365D" w:themeColor="text2" w:themeShade="BF"/>
          <w:lang w:val="tr-TR"/>
        </w:rPr>
      </w:pPr>
      <w:r w:rsidRPr="00D7729F">
        <w:rPr>
          <w:color w:val="17365D" w:themeColor="text2" w:themeShade="BF"/>
          <w:spacing w:val="-2"/>
          <w:lang w:val="tr-TR"/>
        </w:rPr>
        <w:t>Öğretim Elemanı</w:t>
      </w:r>
      <w:r w:rsidRPr="00D7729F">
        <w:rPr>
          <w:color w:val="17365D" w:themeColor="text2" w:themeShade="BF"/>
          <w:lang w:val="tr-TR"/>
        </w:rPr>
        <w:tab/>
        <w:t>:</w:t>
      </w:r>
      <w:r w:rsidRPr="00D7729F">
        <w:rPr>
          <w:color w:val="17365D" w:themeColor="text2" w:themeShade="BF"/>
          <w:spacing w:val="-4"/>
          <w:lang w:val="tr-TR"/>
        </w:rPr>
        <w:t xml:space="preserve"> </w:t>
      </w:r>
      <w:r w:rsidR="00D7729F" w:rsidRPr="00D7729F">
        <w:rPr>
          <w:color w:val="17365D" w:themeColor="text2" w:themeShade="BF"/>
          <w:spacing w:val="-4"/>
          <w:lang w:val="tr-TR"/>
        </w:rPr>
        <w:t>Öğr. Gör. Dr. Gülşen KILIÇ</w:t>
      </w:r>
    </w:p>
    <w:p w14:paraId="3FEB4ECB" w14:textId="585D7E91"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D7729F">
        <w:rPr>
          <w:color w:val="17365D" w:themeColor="text2" w:themeShade="BF"/>
          <w:lang w:val="tr-TR"/>
        </w:rPr>
        <w:t>gulsen.kilic@ogu.edu.tr</w:t>
      </w:r>
    </w:p>
    <w:p w14:paraId="413A9A16" w14:textId="594DF210"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C13221">
        <w:rPr>
          <w:color w:val="17365D" w:themeColor="text2" w:themeShade="BF"/>
          <w:spacing w:val="-4"/>
          <w:lang w:val="tr-TR"/>
        </w:rPr>
        <w:t>Pazartesi 1</w:t>
      </w:r>
      <w:r w:rsidR="004A7795">
        <w:rPr>
          <w:color w:val="17365D" w:themeColor="text2" w:themeShade="BF"/>
          <w:spacing w:val="-4"/>
          <w:lang w:val="tr-TR"/>
        </w:rPr>
        <w:t>0</w:t>
      </w:r>
      <w:r w:rsidR="00C13221">
        <w:rPr>
          <w:color w:val="17365D" w:themeColor="text2" w:themeShade="BF"/>
          <w:spacing w:val="-4"/>
          <w:lang w:val="tr-TR"/>
        </w:rPr>
        <w:t>.</w:t>
      </w:r>
      <w:r w:rsidR="004A7795">
        <w:rPr>
          <w:color w:val="17365D" w:themeColor="text2" w:themeShade="BF"/>
          <w:spacing w:val="-4"/>
          <w:lang w:val="tr-TR"/>
        </w:rPr>
        <w:t>0</w:t>
      </w:r>
      <w:r w:rsidR="00C13221">
        <w:rPr>
          <w:color w:val="17365D" w:themeColor="text2" w:themeShade="BF"/>
          <w:spacing w:val="-4"/>
          <w:lang w:val="tr-TR"/>
        </w:rPr>
        <w:t>0-1</w:t>
      </w:r>
      <w:r w:rsidR="004A7795">
        <w:rPr>
          <w:color w:val="17365D" w:themeColor="text2" w:themeShade="BF"/>
          <w:spacing w:val="-4"/>
          <w:lang w:val="tr-TR"/>
        </w:rPr>
        <w:t>3</w:t>
      </w:r>
      <w:r w:rsidR="00C13221">
        <w:rPr>
          <w:color w:val="17365D" w:themeColor="text2" w:themeShade="BF"/>
          <w:spacing w:val="-4"/>
          <w:lang w:val="tr-TR"/>
        </w:rPr>
        <w:t>.00</w:t>
      </w:r>
    </w:p>
    <w:p w14:paraId="70D5522E" w14:textId="5B7B66AE"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C13221">
        <w:rPr>
          <w:color w:val="17365D" w:themeColor="text2" w:themeShade="BF"/>
          <w:spacing w:val="-4"/>
          <w:lang w:val="tr-TR"/>
        </w:rPr>
        <w:t xml:space="preserve">İlahiyat Fakültesi Zemin Kat </w:t>
      </w:r>
      <w:r w:rsidR="005B0812">
        <w:rPr>
          <w:color w:val="17365D" w:themeColor="text2" w:themeShade="BF"/>
          <w:spacing w:val="-4"/>
          <w:lang w:val="tr-TR"/>
        </w:rPr>
        <w:t>3 No’lu Oda</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4019734B"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C13221">
        <w:rPr>
          <w:color w:val="17365D" w:themeColor="text2" w:themeShade="BF"/>
          <w:spacing w:val="-4"/>
          <w:lang w:val="tr-TR"/>
        </w:rPr>
        <w:t>202</w:t>
      </w:r>
      <w:r w:rsidR="004A7795">
        <w:rPr>
          <w:color w:val="17365D" w:themeColor="text2" w:themeShade="BF"/>
          <w:spacing w:val="-4"/>
          <w:lang w:val="tr-TR"/>
        </w:rPr>
        <w:t>5</w:t>
      </w:r>
      <w:r w:rsidR="00C13221">
        <w:rPr>
          <w:color w:val="17365D" w:themeColor="text2" w:themeShade="BF"/>
          <w:spacing w:val="-4"/>
          <w:lang w:val="tr-TR"/>
        </w:rPr>
        <w:t>/202</w:t>
      </w:r>
      <w:r w:rsidR="004A7795">
        <w:rPr>
          <w:color w:val="17365D" w:themeColor="text2" w:themeShade="BF"/>
          <w:spacing w:val="-4"/>
          <w:lang w:val="tr-TR"/>
        </w:rPr>
        <w:t>6</w:t>
      </w:r>
      <w:r w:rsidR="00C13221">
        <w:rPr>
          <w:color w:val="17365D" w:themeColor="text2" w:themeShade="BF"/>
          <w:spacing w:val="-4"/>
          <w:lang w:val="tr-TR"/>
        </w:rPr>
        <w:t xml:space="preserve"> </w:t>
      </w:r>
      <w:r w:rsidR="004A7795">
        <w:rPr>
          <w:color w:val="17365D" w:themeColor="text2" w:themeShade="BF"/>
          <w:spacing w:val="-4"/>
          <w:lang w:val="tr-TR"/>
        </w:rPr>
        <w:t>Güz</w:t>
      </w:r>
    </w:p>
    <w:p w14:paraId="3EF5E92A" w14:textId="6B712B57" w:rsidR="005A5227" w:rsidRPr="004A7795" w:rsidRDefault="00555080" w:rsidP="00AA0511">
      <w:pPr>
        <w:pStyle w:val="GvdeMetni"/>
        <w:tabs>
          <w:tab w:val="left" w:pos="3648"/>
        </w:tabs>
        <w:spacing w:line="252" w:lineRule="exact"/>
        <w:ind w:left="720" w:hanging="331"/>
        <w:rPr>
          <w:color w:val="17365D" w:themeColor="text2" w:themeShade="BF"/>
          <w:spacing w:val="-5"/>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AA0511">
        <w:rPr>
          <w:color w:val="17365D" w:themeColor="text2" w:themeShade="BF"/>
          <w:spacing w:val="-5"/>
          <w:lang w:val="tr-TR"/>
        </w:rPr>
        <w:t>Salı</w:t>
      </w:r>
      <w:r w:rsidR="004A7795">
        <w:rPr>
          <w:color w:val="17365D" w:themeColor="text2" w:themeShade="BF"/>
          <w:spacing w:val="-5"/>
          <w:lang w:val="tr-TR"/>
        </w:rPr>
        <w:t xml:space="preserve"> 13.00</w:t>
      </w:r>
      <w:r w:rsidR="00AA0511">
        <w:rPr>
          <w:color w:val="17365D" w:themeColor="text2" w:themeShade="BF"/>
          <w:spacing w:val="-5"/>
          <w:lang w:val="tr-TR"/>
        </w:rPr>
        <w:t xml:space="preserve"> </w:t>
      </w:r>
      <w:r w:rsidR="004A7795">
        <w:rPr>
          <w:color w:val="17365D" w:themeColor="text2" w:themeShade="BF"/>
          <w:spacing w:val="-5"/>
          <w:lang w:val="tr-TR"/>
        </w:rPr>
        <w:t xml:space="preserve">-14.30, </w:t>
      </w:r>
      <w:r w:rsidR="00AA0511">
        <w:rPr>
          <w:color w:val="17365D" w:themeColor="text2" w:themeShade="BF"/>
          <w:spacing w:val="-5"/>
          <w:lang w:val="tr-TR"/>
        </w:rPr>
        <w:t>15.00 - 16.30, Çarşamba 13.0</w:t>
      </w:r>
      <w:r w:rsidR="00C13221">
        <w:rPr>
          <w:color w:val="17365D" w:themeColor="text2" w:themeShade="BF"/>
          <w:spacing w:val="-5"/>
          <w:lang w:val="tr-TR"/>
        </w:rPr>
        <w:t>0</w:t>
      </w:r>
      <w:r w:rsidR="00AA0511">
        <w:rPr>
          <w:color w:val="17365D" w:themeColor="text2" w:themeShade="BF"/>
          <w:spacing w:val="-5"/>
          <w:lang w:val="tr-TR"/>
        </w:rPr>
        <w:t xml:space="preserve"> </w:t>
      </w:r>
      <w:r w:rsidR="00C13221">
        <w:rPr>
          <w:color w:val="17365D" w:themeColor="text2" w:themeShade="BF"/>
          <w:spacing w:val="-5"/>
          <w:lang w:val="tr-TR"/>
        </w:rPr>
        <w:t>-</w:t>
      </w:r>
      <w:r w:rsidR="00AA0511">
        <w:rPr>
          <w:color w:val="17365D" w:themeColor="text2" w:themeShade="BF"/>
          <w:spacing w:val="-5"/>
          <w:lang w:val="tr-TR"/>
        </w:rPr>
        <w:t>14.30, 15.00 -</w:t>
      </w:r>
      <w:r w:rsidR="004320DA">
        <w:rPr>
          <w:color w:val="17365D" w:themeColor="text2" w:themeShade="BF"/>
          <w:spacing w:val="-5"/>
          <w:lang w:val="tr-TR"/>
        </w:rPr>
        <w:t>1</w:t>
      </w:r>
      <w:r w:rsidR="00AA0511">
        <w:rPr>
          <w:color w:val="17365D" w:themeColor="text2" w:themeShade="BF"/>
          <w:spacing w:val="-5"/>
          <w:lang w:val="tr-TR"/>
        </w:rPr>
        <w:t>6</w:t>
      </w:r>
      <w:r w:rsidR="004320DA">
        <w:rPr>
          <w:color w:val="17365D" w:themeColor="text2" w:themeShade="BF"/>
          <w:spacing w:val="-5"/>
          <w:lang w:val="tr-TR"/>
        </w:rPr>
        <w:t>.</w:t>
      </w:r>
      <w:r w:rsidR="00AA0511">
        <w:rPr>
          <w:color w:val="17365D" w:themeColor="text2" w:themeShade="BF"/>
          <w:spacing w:val="-5"/>
          <w:lang w:val="tr-TR"/>
        </w:rPr>
        <w:t>3</w:t>
      </w:r>
      <w:r w:rsidR="004320DA">
        <w:rPr>
          <w:color w:val="17365D" w:themeColor="text2" w:themeShade="BF"/>
          <w:spacing w:val="-5"/>
          <w:lang w:val="tr-TR"/>
        </w:rPr>
        <w:t>0</w:t>
      </w:r>
      <w:r w:rsidR="00AA0511">
        <w:rPr>
          <w:color w:val="17365D" w:themeColor="text2" w:themeShade="BF"/>
          <w:spacing w:val="-5"/>
          <w:lang w:val="tr-TR"/>
        </w:rPr>
        <w:t>.</w:t>
      </w:r>
    </w:p>
    <w:p w14:paraId="7AFED3E9" w14:textId="2EB329BD"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C13221">
        <w:rPr>
          <w:color w:val="17365D" w:themeColor="text2" w:themeShade="BF"/>
          <w:spacing w:val="1"/>
          <w:lang w:val="tr-TR"/>
        </w:rPr>
        <w:t>2/3</w:t>
      </w:r>
    </w:p>
    <w:p w14:paraId="1D1481D1" w14:textId="2F9D6005"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C13221">
        <w:rPr>
          <w:color w:val="17365D" w:themeColor="text2" w:themeShade="BF"/>
          <w:spacing w:val="-2"/>
          <w:lang w:val="tr-TR"/>
        </w:rPr>
        <w:t>Türkçe</w:t>
      </w:r>
    </w:p>
    <w:p w14:paraId="36C4DF41" w14:textId="1A83A5E3"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4A7795">
        <w:rPr>
          <w:color w:val="17365D" w:themeColor="text2" w:themeShade="BF"/>
          <w:spacing w:val="-2"/>
          <w:lang w:val="tr-TR"/>
        </w:rPr>
        <w:t>Yüz yüze</w:t>
      </w:r>
    </w:p>
    <w:p w14:paraId="39B5A086" w14:textId="66499742" w:rsidR="005A5227" w:rsidRPr="0081535E" w:rsidRDefault="00555080" w:rsidP="004A7795">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4320DA">
        <w:rPr>
          <w:color w:val="17365D" w:themeColor="text2" w:themeShade="BF"/>
          <w:lang w:val="tr-TR"/>
        </w:rPr>
        <w:t xml:space="preserve">Derslik </w:t>
      </w:r>
      <w:r w:rsidR="006E1983">
        <w:rPr>
          <w:color w:val="17365D" w:themeColor="text2" w:themeShade="BF"/>
          <w:lang w:val="tr-TR"/>
        </w:rPr>
        <w:t>11</w:t>
      </w:r>
      <w:r w:rsidR="00B01C55">
        <w:rPr>
          <w:color w:val="17365D" w:themeColor="text2" w:themeShade="BF"/>
          <w:lang w:val="tr-TR"/>
        </w:rPr>
        <w:t>,</w:t>
      </w:r>
      <w:r w:rsidR="006E1983">
        <w:rPr>
          <w:color w:val="17365D" w:themeColor="text2" w:themeShade="BF"/>
          <w:lang w:val="tr-TR"/>
        </w:rPr>
        <w:t xml:space="preserve"> </w:t>
      </w:r>
      <w:r w:rsidR="00B6363D">
        <w:rPr>
          <w:color w:val="17365D" w:themeColor="text2" w:themeShade="BF"/>
          <w:lang w:val="tr-TR"/>
        </w:rPr>
        <w:t>Derslik 1</w:t>
      </w:r>
      <w:r w:rsidR="006E1983">
        <w:rPr>
          <w:color w:val="17365D" w:themeColor="text2" w:themeShade="BF"/>
          <w:lang w:val="tr-TR"/>
        </w:rPr>
        <w:t>6</w:t>
      </w:r>
      <w:r w:rsidR="004A7795">
        <w:rPr>
          <w:color w:val="17365D" w:themeColor="text2" w:themeShade="BF"/>
          <w:lang w:val="tr-TR"/>
        </w:rPr>
        <w:t>.</w:t>
      </w:r>
      <w:r w:rsidR="00B6363D">
        <w:rPr>
          <w:color w:val="17365D" w:themeColor="text2" w:themeShade="BF"/>
          <w:lang w:val="tr-TR"/>
        </w:rPr>
        <w:t xml:space="preserve"> </w:t>
      </w:r>
    </w:p>
    <w:p w14:paraId="07DBFB57" w14:textId="0FF0D8E6"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1100C693"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sOXA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" path="m4154424,l2281428,,1118260,,78257,,,120396r1011745,-1486l1010412,120396r3144012,-3379l4154424,xe" fillcolor="#004f9f" stroked="f">
                <v:path arrowok="t"/>
                <w10:wrap anchorx="page"/>
              </v:shape>
            </w:pict>
          </mc:Fallback>
        </mc:AlternateContent>
      </w:r>
      <w:r w:rsidR="00C13221">
        <w:rPr>
          <w:color w:val="17365D" w:themeColor="text2" w:themeShade="BF"/>
          <w:spacing w:val="-3"/>
          <w:lang w:val="tr-TR"/>
        </w:rPr>
        <w:t>Zorunlu</w:t>
      </w:r>
    </w:p>
    <w:p w14:paraId="5020384A" w14:textId="5DE676A0" w:rsidR="005A5227" w:rsidRPr="004A7795" w:rsidRDefault="00665279" w:rsidP="004A7795">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318DDFFE"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" path="m2281428,l,3378,,120396r2203170,l2281428,xe" fillcolor="#92cddc [1944]" stroked="f">
                <v:path arrowok="t"/>
                <w10:wrap type="topAndBottom" anchorx="page"/>
              </v:shape>
            </w:pict>
          </mc:Fallback>
        </mc:AlternateConten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09C6B21B" w:rsidR="005A5227" w:rsidRPr="003025A6" w:rsidRDefault="0005768D">
      <w:pPr>
        <w:pStyle w:val="Balk1"/>
        <w:rPr>
          <w:b w:val="0"/>
          <w:bCs w:val="0"/>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r w:rsidR="003025A6">
        <w:rPr>
          <w:color w:val="17365D" w:themeColor="text2" w:themeShade="BF"/>
          <w:lang w:val="tr-TR"/>
        </w:rPr>
        <w:t xml:space="preserve">: </w:t>
      </w:r>
      <w:r w:rsidR="003025A6" w:rsidRPr="003025A6">
        <w:rPr>
          <w:b w:val="0"/>
          <w:bCs w:val="0"/>
          <w:color w:val="17365D" w:themeColor="text2" w:themeShade="BF"/>
          <w:lang w:val="tr-TR"/>
        </w:rPr>
        <w:t>Kur’an-ı Kerim’i</w:t>
      </w:r>
      <w:r w:rsidR="0000491F">
        <w:rPr>
          <w:b w:val="0"/>
          <w:bCs w:val="0"/>
          <w:color w:val="17365D" w:themeColor="text2" w:themeShade="BF"/>
          <w:lang w:val="tr-TR"/>
        </w:rPr>
        <w:t>,</w:t>
      </w:r>
      <w:r w:rsidR="003025A6" w:rsidRPr="003025A6">
        <w:rPr>
          <w:b w:val="0"/>
          <w:bCs w:val="0"/>
          <w:color w:val="17365D" w:themeColor="text2" w:themeShade="BF"/>
          <w:lang w:val="tr-TR"/>
        </w:rPr>
        <w:t xml:space="preserve"> </w:t>
      </w:r>
      <w:r w:rsidR="003025A6">
        <w:rPr>
          <w:b w:val="0"/>
          <w:bCs w:val="0"/>
          <w:color w:val="17365D" w:themeColor="text2" w:themeShade="BF"/>
          <w:lang w:val="tr-TR"/>
        </w:rPr>
        <w:t>kendine has okunma kaidelerini uygulayarak doğru okuma</w:t>
      </w:r>
      <w:r w:rsidR="0000491F">
        <w:rPr>
          <w:b w:val="0"/>
          <w:bCs w:val="0"/>
          <w:color w:val="17365D" w:themeColor="text2" w:themeShade="BF"/>
          <w:lang w:val="tr-TR"/>
        </w:rPr>
        <w:t>k</w:t>
      </w:r>
    </w:p>
    <w:p w14:paraId="0091AC8A" w14:textId="77777777" w:rsidR="009A5A36" w:rsidRPr="0081535E" w:rsidRDefault="009A5A36">
      <w:pPr>
        <w:pStyle w:val="GvdeMetni"/>
        <w:spacing w:before="3"/>
        <w:rPr>
          <w:color w:val="17365D" w:themeColor="text2" w:themeShade="BF"/>
          <w:lang w:val="tr-TR"/>
        </w:rPr>
      </w:pPr>
    </w:p>
    <w:p w14:paraId="73706065" w14:textId="22B2755F"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56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C3DAE5E" w14:textId="701D5B82"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3E81FCCE" w:rsidR="0081535E" w:rsidRPr="00B01C55" w:rsidRDefault="00B01C55"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01C55">
              <w:rPr>
                <w:rFonts w:asciiTheme="majorBidi" w:hAnsiTheme="majorBidi" w:cstheme="majorBidi"/>
                <w:b w:val="0"/>
                <w:bCs w:val="0"/>
                <w:color w:val="17365D" w:themeColor="text2" w:themeShade="BF"/>
                <w:sz w:val="20"/>
                <w:szCs w:val="20"/>
                <w:lang w:val="tr-TR"/>
              </w:rPr>
              <w:t>Kur’ân’ın harekelerini doğru okuyabilme</w:t>
            </w:r>
          </w:p>
        </w:tc>
        <w:tc>
          <w:tcPr>
            <w:tcW w:w="2404" w:type="dxa"/>
            <w:vAlign w:val="center"/>
          </w:tcPr>
          <w:p w14:paraId="516F2690" w14:textId="00AE05C7" w:rsidR="0081535E" w:rsidRPr="008C4671" w:rsidRDefault="00B01C55" w:rsidP="007F5D29">
            <w:pPr>
              <w:pStyle w:val="Balk1"/>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Beceri</w:t>
            </w:r>
          </w:p>
        </w:tc>
        <w:tc>
          <w:tcPr>
            <w:tcW w:w="2028" w:type="dxa"/>
            <w:vAlign w:val="center"/>
          </w:tcPr>
          <w:p w14:paraId="30273A21" w14:textId="6A901579" w:rsidR="0081535E" w:rsidRPr="008C4671" w:rsidRDefault="008C4671"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Ödev</w:t>
            </w:r>
          </w:p>
        </w:tc>
      </w:tr>
      <w:tr w:rsidR="0081535E" w:rsidRPr="00333868" w14:paraId="199A53E3"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EB76773" w14:textId="314C6B09"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202ABCFD" w:rsidR="0081535E" w:rsidRPr="00B01C55" w:rsidRDefault="00B01C55"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01C55">
              <w:rPr>
                <w:rFonts w:asciiTheme="majorBidi" w:hAnsiTheme="majorBidi" w:cstheme="majorBidi"/>
                <w:b w:val="0"/>
                <w:bCs w:val="0"/>
                <w:color w:val="17365D" w:themeColor="text2" w:themeShade="BF"/>
                <w:sz w:val="20"/>
                <w:szCs w:val="20"/>
                <w:lang w:val="tr-TR"/>
              </w:rPr>
              <w:t>Med konusunu Kur’ân okurken doğru uygulayabilme</w:t>
            </w:r>
          </w:p>
        </w:tc>
        <w:tc>
          <w:tcPr>
            <w:tcW w:w="2404" w:type="dxa"/>
            <w:vAlign w:val="center"/>
          </w:tcPr>
          <w:p w14:paraId="46F96493" w14:textId="2F833C15" w:rsidR="0081535E" w:rsidRPr="008C4671" w:rsidRDefault="00B01C55"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Beceri     </w:t>
            </w:r>
          </w:p>
        </w:tc>
        <w:tc>
          <w:tcPr>
            <w:tcW w:w="2028" w:type="dxa"/>
            <w:vAlign w:val="center"/>
          </w:tcPr>
          <w:p w14:paraId="68943AA2" w14:textId="772E0403" w:rsidR="0081535E" w:rsidRPr="008C4671" w:rsidRDefault="008C4671"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Sözlü Sınav</w:t>
            </w:r>
          </w:p>
        </w:tc>
      </w:tr>
      <w:tr w:rsidR="0081535E" w:rsidRPr="00333868" w14:paraId="7C9AA66B"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090E8AE" w14:textId="5BB305D2"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24682D12" w:rsidR="0081535E" w:rsidRPr="00B01C55" w:rsidRDefault="00B01C55"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01C55">
              <w:rPr>
                <w:rFonts w:asciiTheme="majorBidi" w:hAnsiTheme="majorBidi" w:cstheme="majorBidi"/>
                <w:b w:val="0"/>
                <w:bCs w:val="0"/>
                <w:color w:val="17365D" w:themeColor="text2" w:themeShade="BF"/>
                <w:sz w:val="20"/>
                <w:szCs w:val="20"/>
                <w:lang w:val="tr-TR"/>
              </w:rPr>
              <w:t>Kur’ân okurken med çeşitlerinin farkını kavrayabilme</w:t>
            </w:r>
          </w:p>
        </w:tc>
        <w:tc>
          <w:tcPr>
            <w:tcW w:w="2404" w:type="dxa"/>
            <w:vAlign w:val="center"/>
          </w:tcPr>
          <w:p w14:paraId="16BC4AE3" w14:textId="3552DBEB" w:rsidR="0081535E" w:rsidRPr="008C4671" w:rsidRDefault="00B01C55"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Bilgi</w:t>
            </w:r>
          </w:p>
        </w:tc>
        <w:tc>
          <w:tcPr>
            <w:tcW w:w="2028" w:type="dxa"/>
            <w:vAlign w:val="center"/>
          </w:tcPr>
          <w:p w14:paraId="509198AB" w14:textId="13C4D5EA" w:rsidR="0081535E" w:rsidRPr="008C4671" w:rsidRDefault="008C4671"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Sözlü Sınav</w:t>
            </w:r>
          </w:p>
        </w:tc>
      </w:tr>
      <w:tr w:rsidR="0081535E" w:rsidRPr="00333868" w14:paraId="30F31E28"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3EF4FF4" w14:textId="7DF3230D"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2D42EF76" w:rsidR="0081535E" w:rsidRPr="00B01C55" w:rsidRDefault="00B01C55"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01C55">
              <w:rPr>
                <w:rFonts w:asciiTheme="majorBidi" w:hAnsiTheme="majorBidi" w:cstheme="majorBidi"/>
                <w:b w:val="0"/>
                <w:bCs w:val="0"/>
                <w:color w:val="17365D" w:themeColor="text2" w:themeShade="BF"/>
                <w:sz w:val="20"/>
                <w:szCs w:val="20"/>
                <w:lang w:val="tr-TR"/>
              </w:rPr>
              <w:t>Tenvin ve sakin nun’un hallerini doğru uygulayabilme</w:t>
            </w:r>
          </w:p>
        </w:tc>
        <w:tc>
          <w:tcPr>
            <w:tcW w:w="2404" w:type="dxa"/>
            <w:vAlign w:val="center"/>
          </w:tcPr>
          <w:p w14:paraId="5A14A62D" w14:textId="1A5F5DE2" w:rsidR="0081535E" w:rsidRPr="008C4671" w:rsidRDefault="00B01C55"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Beceri</w:t>
            </w:r>
          </w:p>
        </w:tc>
        <w:tc>
          <w:tcPr>
            <w:tcW w:w="2028" w:type="dxa"/>
            <w:vAlign w:val="center"/>
          </w:tcPr>
          <w:p w14:paraId="653803B5" w14:textId="59C5A6C8" w:rsidR="0081535E" w:rsidRPr="008C4671" w:rsidRDefault="008C4671"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Sözlü Sınav</w:t>
            </w:r>
          </w:p>
        </w:tc>
      </w:tr>
      <w:tr w:rsidR="0081535E" w:rsidRPr="00333868" w14:paraId="3E2F3FC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79D8B17B" w14:textId="73949AC9"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49CA09A0" w14:textId="77777777" w:rsidR="00B01C55" w:rsidRPr="00B01C55" w:rsidRDefault="00B01C55" w:rsidP="00B01C55">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01C55">
              <w:rPr>
                <w:rFonts w:asciiTheme="majorBidi" w:hAnsiTheme="majorBidi" w:cstheme="majorBidi"/>
                <w:b w:val="0"/>
                <w:bCs w:val="0"/>
                <w:color w:val="17365D" w:themeColor="text2" w:themeShade="BF"/>
                <w:sz w:val="20"/>
                <w:szCs w:val="20"/>
                <w:lang w:val="tr-TR"/>
              </w:rPr>
              <w:t>İdğamları doğru uygulayabilme ve idğamlar arasındaki</w:t>
            </w:r>
          </w:p>
          <w:p w14:paraId="091DAA6E" w14:textId="66E021CE" w:rsidR="0081535E" w:rsidRPr="00B01C55" w:rsidRDefault="00B01C55" w:rsidP="00B01C55">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01C55">
              <w:rPr>
                <w:rFonts w:asciiTheme="majorBidi" w:hAnsiTheme="majorBidi" w:cstheme="majorBidi"/>
                <w:b w:val="0"/>
                <w:bCs w:val="0"/>
                <w:color w:val="17365D" w:themeColor="text2" w:themeShade="BF"/>
                <w:sz w:val="20"/>
                <w:szCs w:val="20"/>
                <w:lang w:val="tr-TR"/>
              </w:rPr>
              <w:t>farkları açıklayabilme</w:t>
            </w:r>
          </w:p>
        </w:tc>
        <w:tc>
          <w:tcPr>
            <w:tcW w:w="2404" w:type="dxa"/>
            <w:vAlign w:val="center"/>
          </w:tcPr>
          <w:p w14:paraId="52200345" w14:textId="656900DD" w:rsidR="0081535E" w:rsidRPr="008C4671" w:rsidRDefault="00B01C55"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Bilgi</w:t>
            </w:r>
          </w:p>
        </w:tc>
        <w:tc>
          <w:tcPr>
            <w:tcW w:w="2028" w:type="dxa"/>
            <w:vAlign w:val="center"/>
          </w:tcPr>
          <w:p w14:paraId="312A4895" w14:textId="2D1159C6" w:rsidR="0081535E" w:rsidRPr="008C4671" w:rsidRDefault="008C4671"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Sözlü Sınav</w:t>
            </w:r>
          </w:p>
        </w:tc>
      </w:tr>
      <w:tr w:rsidR="0081535E" w:rsidRPr="00333868" w14:paraId="62A34F4A"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35AF030C" w14:textId="270314F8"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1ADF12AC" w:rsidR="0081535E" w:rsidRPr="00B01C55" w:rsidRDefault="00B01C55"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01C55">
              <w:rPr>
                <w:rFonts w:asciiTheme="majorBidi" w:hAnsiTheme="majorBidi" w:cstheme="majorBidi"/>
                <w:b w:val="0"/>
                <w:bCs w:val="0"/>
                <w:color w:val="17365D" w:themeColor="text2" w:themeShade="BF"/>
                <w:sz w:val="20"/>
                <w:szCs w:val="20"/>
                <w:lang w:val="tr-TR"/>
              </w:rPr>
              <w:t>Kur’ân’ın bazı surelerini ezbere okuyabilme</w:t>
            </w:r>
          </w:p>
        </w:tc>
        <w:tc>
          <w:tcPr>
            <w:tcW w:w="2404" w:type="dxa"/>
            <w:vAlign w:val="center"/>
          </w:tcPr>
          <w:p w14:paraId="336EED6D" w14:textId="012A3B5A" w:rsidR="0081535E" w:rsidRPr="008C4671" w:rsidRDefault="00B01C55"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Beceri</w:t>
            </w:r>
          </w:p>
        </w:tc>
        <w:tc>
          <w:tcPr>
            <w:tcW w:w="2028" w:type="dxa"/>
            <w:vAlign w:val="center"/>
          </w:tcPr>
          <w:p w14:paraId="419740F2" w14:textId="1D7018D7" w:rsidR="0081535E" w:rsidRPr="008C4671" w:rsidRDefault="008C4671"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Sözlü Sınav</w:t>
            </w:r>
          </w:p>
        </w:tc>
      </w:tr>
      <w:tr w:rsidR="0081535E" w:rsidRPr="00333868" w14:paraId="4C8BEB9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E25BFBF" w14:textId="3C4842FD"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47EDC638" w:rsidR="0081535E" w:rsidRPr="00B01C55" w:rsidRDefault="00B01C55"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01C55">
              <w:rPr>
                <w:rFonts w:asciiTheme="majorBidi" w:hAnsiTheme="majorBidi" w:cstheme="majorBidi"/>
                <w:b w:val="0"/>
                <w:bCs w:val="0"/>
                <w:color w:val="17365D" w:themeColor="text2" w:themeShade="BF"/>
                <w:sz w:val="20"/>
                <w:szCs w:val="20"/>
                <w:lang w:val="tr-TR"/>
              </w:rPr>
              <w:t>Kur’ân okurken nefesini doğru kullanabilme</w:t>
            </w:r>
          </w:p>
        </w:tc>
        <w:tc>
          <w:tcPr>
            <w:tcW w:w="2404" w:type="dxa"/>
            <w:vAlign w:val="center"/>
          </w:tcPr>
          <w:p w14:paraId="3A27613D" w14:textId="79668AD5" w:rsidR="0081535E" w:rsidRPr="008C4671" w:rsidRDefault="00B01C55"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Beceri</w:t>
            </w:r>
          </w:p>
        </w:tc>
        <w:tc>
          <w:tcPr>
            <w:tcW w:w="2028" w:type="dxa"/>
            <w:vAlign w:val="center"/>
          </w:tcPr>
          <w:p w14:paraId="13CA2220" w14:textId="0AA5D885" w:rsidR="0081535E" w:rsidRPr="008C4671" w:rsidRDefault="008C4671"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Ödev</w:t>
            </w:r>
          </w:p>
        </w:tc>
      </w:tr>
      <w:tr w:rsidR="0081535E" w:rsidRPr="00333868" w14:paraId="0AF9A51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A2ED171" w14:textId="0639621F"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26075F64" w:rsidR="0081535E" w:rsidRPr="00B01C55" w:rsidRDefault="00B01C55"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01C55">
              <w:rPr>
                <w:rFonts w:asciiTheme="majorBidi" w:hAnsiTheme="majorBidi" w:cstheme="majorBidi"/>
                <w:b w:val="0"/>
                <w:bCs w:val="0"/>
                <w:color w:val="17365D" w:themeColor="text2" w:themeShade="BF"/>
                <w:sz w:val="20"/>
                <w:szCs w:val="20"/>
                <w:lang w:val="tr-TR"/>
              </w:rPr>
              <w:t>Kur’ân okurken sesini ayarlayabilme</w:t>
            </w:r>
          </w:p>
        </w:tc>
        <w:tc>
          <w:tcPr>
            <w:tcW w:w="2404" w:type="dxa"/>
            <w:vAlign w:val="center"/>
          </w:tcPr>
          <w:p w14:paraId="7E864015" w14:textId="52A62EEF" w:rsidR="0081535E" w:rsidRPr="008C4671" w:rsidRDefault="00B01C55"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Beceri</w:t>
            </w:r>
          </w:p>
        </w:tc>
        <w:tc>
          <w:tcPr>
            <w:tcW w:w="2028" w:type="dxa"/>
            <w:vAlign w:val="center"/>
          </w:tcPr>
          <w:p w14:paraId="7F556B13" w14:textId="56829709" w:rsidR="0081535E" w:rsidRPr="008C4671" w:rsidRDefault="008C4671"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Ödev</w:t>
            </w:r>
          </w:p>
        </w:tc>
      </w:tr>
      <w:tr w:rsidR="0081535E" w:rsidRPr="00333868" w14:paraId="541126C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843AF23" w14:textId="6275FFFF"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1085DDF4" w14:textId="77777777" w:rsidR="00B01C55" w:rsidRPr="00B01C55" w:rsidRDefault="00B01C55" w:rsidP="00B01C55">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01C55">
              <w:rPr>
                <w:rFonts w:asciiTheme="majorBidi" w:hAnsiTheme="majorBidi" w:cstheme="majorBidi"/>
                <w:b w:val="0"/>
                <w:bCs w:val="0"/>
                <w:color w:val="17365D" w:themeColor="text2" w:themeShade="BF"/>
                <w:sz w:val="20"/>
                <w:szCs w:val="20"/>
                <w:lang w:val="tr-TR"/>
              </w:rPr>
              <w:t>Tutum ve davranışlarını Kur’ân’ın ruhuna uygun olarak</w:t>
            </w:r>
          </w:p>
          <w:p w14:paraId="77A28E8E" w14:textId="7AA09A4D" w:rsidR="0081535E" w:rsidRPr="00B01C55" w:rsidRDefault="00B01C55" w:rsidP="00B01C55">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01C55">
              <w:rPr>
                <w:rFonts w:asciiTheme="majorBidi" w:hAnsiTheme="majorBidi" w:cstheme="majorBidi"/>
                <w:b w:val="0"/>
                <w:bCs w:val="0"/>
                <w:color w:val="17365D" w:themeColor="text2" w:themeShade="BF"/>
                <w:sz w:val="20"/>
                <w:szCs w:val="20"/>
                <w:lang w:val="tr-TR"/>
              </w:rPr>
              <w:t>ayarlayabilme</w:t>
            </w:r>
          </w:p>
        </w:tc>
        <w:tc>
          <w:tcPr>
            <w:tcW w:w="2404" w:type="dxa"/>
            <w:vAlign w:val="center"/>
          </w:tcPr>
          <w:p w14:paraId="3243CA4F" w14:textId="5A6FEACB" w:rsidR="0081535E" w:rsidRPr="008C4671" w:rsidRDefault="00B01C55"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Yetkinlik</w:t>
            </w:r>
          </w:p>
        </w:tc>
        <w:tc>
          <w:tcPr>
            <w:tcW w:w="2028" w:type="dxa"/>
            <w:vAlign w:val="center"/>
          </w:tcPr>
          <w:p w14:paraId="6DB501C0" w14:textId="454E6ACD" w:rsidR="0081535E" w:rsidRPr="008C4671" w:rsidRDefault="008C4671"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Sözlü Sınav</w:t>
            </w:r>
          </w:p>
        </w:tc>
      </w:tr>
      <w:tr w:rsidR="0081535E" w:rsidRPr="00333868" w14:paraId="1785E1F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91BD51F" w14:textId="4357E2EA"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2F6A99DF" w:rsidR="0081535E" w:rsidRPr="00B01C55" w:rsidRDefault="00B01C55"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01C55">
              <w:rPr>
                <w:rFonts w:asciiTheme="majorBidi" w:hAnsiTheme="majorBidi" w:cstheme="majorBidi"/>
                <w:b w:val="0"/>
                <w:bCs w:val="0"/>
                <w:color w:val="17365D" w:themeColor="text2" w:themeShade="BF"/>
                <w:sz w:val="20"/>
                <w:szCs w:val="20"/>
                <w:lang w:val="tr-TR"/>
              </w:rPr>
              <w:t>Hurûf-u Mukattaları doğru telâffuz edebilme</w:t>
            </w:r>
          </w:p>
        </w:tc>
        <w:tc>
          <w:tcPr>
            <w:tcW w:w="2404" w:type="dxa"/>
            <w:vAlign w:val="center"/>
          </w:tcPr>
          <w:p w14:paraId="0B40CA81" w14:textId="4C637797" w:rsidR="0081535E" w:rsidRPr="008C4671" w:rsidRDefault="00B01C55"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Beceri</w:t>
            </w:r>
          </w:p>
        </w:tc>
        <w:tc>
          <w:tcPr>
            <w:tcW w:w="2028" w:type="dxa"/>
            <w:vAlign w:val="center"/>
          </w:tcPr>
          <w:p w14:paraId="4FA567A4" w14:textId="2308FD9A" w:rsidR="0081535E" w:rsidRPr="008C4671" w:rsidRDefault="008C4671"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Sözlü Sınav</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60B11364" w14:textId="0441CE08" w:rsidR="005D2833" w:rsidRPr="005D2833" w:rsidRDefault="0089630D" w:rsidP="005D2833">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3329E1">
        <w:trPr>
          <w:trHeight w:val="1528"/>
        </w:trPr>
        <w:tc>
          <w:tcPr>
            <w:tcW w:w="2268" w:type="dxa"/>
            <w:vAlign w:val="center"/>
          </w:tcPr>
          <w:p w14:paraId="34FBBB87" w14:textId="55B6C44D" w:rsidR="008C4671" w:rsidRPr="008C4671" w:rsidRDefault="000F7BAC" w:rsidP="008C4671">
            <w:pPr>
              <w:pStyle w:val="Balk1"/>
              <w:spacing w:before="74"/>
              <w:ind w:left="0"/>
              <w:rPr>
                <w:bCs w:val="0"/>
                <w:i/>
                <w:color w:val="17365D" w:themeColor="text2" w:themeShade="BF"/>
                <w:sz w:val="22"/>
                <w:szCs w:val="22"/>
              </w:rPr>
            </w:pPr>
            <w:r w:rsidRPr="0081535E">
              <w:rPr>
                <w:bCs w:val="0"/>
                <w:i/>
                <w:color w:val="17365D" w:themeColor="text2" w:themeShade="BF"/>
                <w:sz w:val="22"/>
                <w:szCs w:val="22"/>
              </w:rPr>
              <w:t>Temel Ders Kitabı:</w:t>
            </w:r>
            <w:r w:rsidR="003329E1">
              <w:rPr>
                <w:bCs w:val="0"/>
                <w:i/>
                <w:color w:val="17365D" w:themeColor="text2" w:themeShade="BF"/>
                <w:sz w:val="22"/>
                <w:szCs w:val="22"/>
              </w:rPr>
              <w:t xml:space="preserve">  </w:t>
            </w:r>
          </w:p>
        </w:tc>
        <w:tc>
          <w:tcPr>
            <w:tcW w:w="8221" w:type="dxa"/>
            <w:vAlign w:val="center"/>
          </w:tcPr>
          <w:p w14:paraId="38560CE0" w14:textId="445785B9" w:rsidR="00716131" w:rsidRPr="0081535E" w:rsidRDefault="003329E1" w:rsidP="00716131">
            <w:pPr>
              <w:pStyle w:val="Balk1"/>
              <w:spacing w:before="74"/>
              <w:ind w:left="0"/>
              <w:jc w:val="both"/>
              <w:rPr>
                <w:b w:val="0"/>
                <w:bCs w:val="0"/>
                <w:color w:val="17365D" w:themeColor="text2" w:themeShade="BF"/>
                <w:sz w:val="22"/>
                <w:szCs w:val="22"/>
              </w:rPr>
            </w:pPr>
            <w:r>
              <w:rPr>
                <w:b w:val="0"/>
                <w:bCs w:val="0"/>
                <w:color w:val="17365D" w:themeColor="text2" w:themeShade="BF"/>
                <w:sz w:val="22"/>
                <w:szCs w:val="22"/>
              </w:rPr>
              <w:t xml:space="preserve"> </w:t>
            </w:r>
            <w:r w:rsidRPr="003329E1">
              <w:rPr>
                <w:b w:val="0"/>
                <w:bCs w:val="0"/>
                <w:color w:val="17365D" w:themeColor="text2" w:themeShade="BF"/>
                <w:sz w:val="22"/>
                <w:szCs w:val="22"/>
              </w:rPr>
              <w:t>Ramazan Pakdil, Ta’lim Tecvid ve Kıraat, İstanbul, 201</w:t>
            </w:r>
            <w:r>
              <w:rPr>
                <w:b w:val="0"/>
                <w:bCs w:val="0"/>
                <w:color w:val="17365D" w:themeColor="text2" w:themeShade="BF"/>
                <w:sz w:val="22"/>
                <w:szCs w:val="22"/>
              </w:rPr>
              <w:t>7</w:t>
            </w:r>
            <w:r w:rsidRPr="003329E1">
              <w:rPr>
                <w:b w:val="0"/>
                <w:bCs w:val="0"/>
                <w:color w:val="17365D" w:themeColor="text2" w:themeShade="BF"/>
                <w:sz w:val="22"/>
                <w:szCs w:val="22"/>
              </w:rPr>
              <w:t>.</w:t>
            </w:r>
          </w:p>
        </w:tc>
      </w:tr>
      <w:tr w:rsidR="009A5A36" w:rsidRPr="0081535E" w14:paraId="01976AA7" w14:textId="77777777" w:rsidTr="000F7BAC">
        <w:trPr>
          <w:trHeight w:val="397"/>
        </w:trPr>
        <w:tc>
          <w:tcPr>
            <w:tcW w:w="2268" w:type="dxa"/>
            <w:vAlign w:val="center"/>
          </w:tcPr>
          <w:p w14:paraId="12DB1634" w14:textId="68311C35" w:rsidR="000F7BAC" w:rsidRPr="0081535E" w:rsidRDefault="000F7BAC" w:rsidP="0089630D">
            <w:pPr>
              <w:pStyle w:val="Balk1"/>
              <w:spacing w:before="74"/>
              <w:ind w:left="0"/>
              <w:rPr>
                <w:bCs w:val="0"/>
                <w:color w:val="17365D" w:themeColor="text2" w:themeShade="BF"/>
                <w:sz w:val="22"/>
                <w:szCs w:val="22"/>
              </w:rPr>
            </w:pPr>
            <w:r w:rsidRPr="0081535E">
              <w:rPr>
                <w:bCs w:val="0"/>
                <w:i/>
                <w:color w:val="17365D" w:themeColor="text2" w:themeShade="BF"/>
                <w:sz w:val="22"/>
                <w:szCs w:val="22"/>
              </w:rPr>
              <w:t>Yardımcı Kaynaklar:</w:t>
            </w:r>
            <w:r w:rsidR="005D2833">
              <w:rPr>
                <w:bCs w:val="0"/>
                <w:i/>
                <w:color w:val="17365D" w:themeColor="text2" w:themeShade="BF"/>
                <w:sz w:val="22"/>
                <w:szCs w:val="22"/>
              </w:rPr>
              <w:t xml:space="preserve">  </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362EB0D2" w14:textId="77777777" w:rsidR="005D2833" w:rsidRPr="005D2833" w:rsidRDefault="005D2833" w:rsidP="005D2833">
            <w:pPr>
              <w:pStyle w:val="GvdeMetni"/>
              <w:spacing w:after="60"/>
              <w:ind w:right="249"/>
              <w:jc w:val="both"/>
              <w:rPr>
                <w:color w:val="17365D" w:themeColor="text2" w:themeShade="BF"/>
              </w:rPr>
            </w:pPr>
            <w:r>
              <w:rPr>
                <w:color w:val="17365D" w:themeColor="text2" w:themeShade="BF"/>
              </w:rPr>
              <w:t xml:space="preserve"> </w:t>
            </w:r>
            <w:r w:rsidRPr="005D2833">
              <w:rPr>
                <w:color w:val="17365D" w:themeColor="text2" w:themeShade="BF"/>
              </w:rPr>
              <w:t>İsmail Karaçam, Kur’ân-ı Kerîm’in Fazîletleri ve Okunma Kâideleri, İstanbul 1981.</w:t>
            </w:r>
          </w:p>
          <w:p w14:paraId="384225F5" w14:textId="77777777" w:rsidR="005D2833" w:rsidRPr="005D2833" w:rsidRDefault="005D2833" w:rsidP="005D2833">
            <w:pPr>
              <w:pStyle w:val="GvdeMetni"/>
              <w:spacing w:after="60"/>
              <w:ind w:right="249"/>
              <w:jc w:val="both"/>
              <w:rPr>
                <w:color w:val="17365D" w:themeColor="text2" w:themeShade="BF"/>
              </w:rPr>
            </w:pPr>
          </w:p>
          <w:p w14:paraId="041A5765" w14:textId="5CB6EE49" w:rsidR="00716131" w:rsidRPr="0081535E" w:rsidRDefault="005D2833" w:rsidP="005D2833">
            <w:pPr>
              <w:pStyle w:val="GvdeMetni"/>
              <w:spacing w:after="60"/>
              <w:ind w:right="249"/>
              <w:jc w:val="both"/>
              <w:rPr>
                <w:color w:val="17365D" w:themeColor="text2" w:themeShade="BF"/>
              </w:rPr>
            </w:pPr>
            <w:r w:rsidRPr="005D2833">
              <w:rPr>
                <w:color w:val="17365D" w:themeColor="text2" w:themeShade="BF"/>
              </w:rPr>
              <w:t>Abdurrahman Çetin, Kur’an Okuma Esasları, Bursa, 2008.</w:t>
            </w: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300E6951"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 xml:space="preserve">Ders Politikaları </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6D1495A3"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r w:rsidR="008C4671">
        <w:rPr>
          <w:color w:val="17365D" w:themeColor="text2" w:themeShade="BF"/>
          <w:lang w:val="tr-TR"/>
        </w:rPr>
        <w:t>1</w:t>
      </w:r>
      <w:r w:rsidR="00F4605C">
        <w:rPr>
          <w:color w:val="17365D" w:themeColor="text2" w:themeShade="BF"/>
          <w:lang w:val="tr-TR"/>
        </w:rPr>
        <w:t>.</w:t>
      </w:r>
      <w:r w:rsidR="008C4671">
        <w:rPr>
          <w:color w:val="17365D" w:themeColor="text2" w:themeShade="BF"/>
          <w:lang w:val="tr-TR"/>
        </w:rPr>
        <w:t xml:space="preserve">5 </w:t>
      </w:r>
      <w:r w:rsidRPr="0081535E">
        <w:rPr>
          <w:color w:val="17365D" w:themeColor="text2" w:themeShade="BF"/>
          <w:lang w:val="tr-TR"/>
        </w:rPr>
        <w:t>saat sürecek şekilde planlanmıştır ve</w:t>
      </w:r>
      <w:r w:rsidR="008C4671">
        <w:rPr>
          <w:color w:val="17365D" w:themeColor="text2" w:themeShade="BF"/>
          <w:lang w:val="tr-TR"/>
        </w:rPr>
        <w:t xml:space="preserve"> tek</w:t>
      </w:r>
      <w:r w:rsidRPr="0081535E">
        <w:rPr>
          <w:color w:val="17365D" w:themeColor="text2" w:themeShade="BF"/>
          <w:lang w:val="tr-TR"/>
        </w:rPr>
        <w:t xml:space="preserve"> blok halinde işlenecektir.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6B89AF31"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w:t>
      </w:r>
    </w:p>
    <w:p w14:paraId="6772D062" w14:textId="1C12E40A"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 xml:space="preserve">Sınıf tartışmaları sırasında birbirinize saygı göstererek ve nefret söylemi kullanmadan yorumlar yapabilirsiniz. Yazılı iletişimde de bu kurallara uymanız, kopya çekme ve intihal konusunda son derece hassas olmanız gerekmektedir. </w:t>
      </w:r>
    </w:p>
    <w:p w14:paraId="3AB1364A" w14:textId="1BC3033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333868">
        <w:trPr>
          <w:trHeight w:val="397"/>
          <w:jc w:val="center"/>
        </w:trPr>
        <w:tc>
          <w:tcPr>
            <w:tcW w:w="674" w:type="pct"/>
            <w:vAlign w:val="center"/>
          </w:tcPr>
          <w:p w14:paraId="261D664C" w14:textId="737C46E8" w:rsidR="00C06A3F" w:rsidRPr="00333868" w:rsidRDefault="009E42C0" w:rsidP="003E0D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 xml:space="preserve">22-26 Eylül </w:t>
            </w:r>
          </w:p>
        </w:tc>
        <w:tc>
          <w:tcPr>
            <w:tcW w:w="1442" w:type="pct"/>
            <w:vAlign w:val="center"/>
          </w:tcPr>
          <w:p w14:paraId="50EA44B4" w14:textId="262634F6" w:rsidR="00C06A3F" w:rsidRPr="00EA1CF8" w:rsidRDefault="00276A43" w:rsidP="008F6AE8">
            <w:pPr>
              <w:pStyle w:val="TableParagraph"/>
              <w:ind w:left="170"/>
              <w:rPr>
                <w:color w:val="17365D" w:themeColor="text2" w:themeShade="BF"/>
                <w:sz w:val="24"/>
                <w:szCs w:val="24"/>
                <w:lang w:val="tr-TR"/>
              </w:rPr>
            </w:pPr>
            <w:r w:rsidRPr="00EA1CF8">
              <w:rPr>
                <w:color w:val="17365D" w:themeColor="text2" w:themeShade="BF"/>
                <w:sz w:val="24"/>
                <w:szCs w:val="24"/>
                <w:lang w:val="tr-TR"/>
              </w:rPr>
              <w:t>Kur’an okumaya giris, Kur’an okuma temel kaidelerinin anlatılması</w:t>
            </w:r>
          </w:p>
        </w:tc>
        <w:tc>
          <w:tcPr>
            <w:tcW w:w="1442" w:type="pct"/>
            <w:gridSpan w:val="2"/>
            <w:vAlign w:val="center"/>
          </w:tcPr>
          <w:p w14:paraId="655A87BE" w14:textId="77777777" w:rsidR="00BB5029" w:rsidRPr="003448F2" w:rsidRDefault="00BB5029" w:rsidP="00BB5029">
            <w:pPr>
              <w:ind w:left="170"/>
              <w:rPr>
                <w:i/>
                <w:iCs/>
                <w:color w:val="17365D" w:themeColor="text2" w:themeShade="BF"/>
                <w:sz w:val="24"/>
                <w:szCs w:val="24"/>
                <w:lang w:val="tr-TR"/>
              </w:rPr>
            </w:pPr>
            <w:r w:rsidRPr="00451508">
              <w:rPr>
                <w:color w:val="17365D" w:themeColor="text2" w:themeShade="BF"/>
                <w:sz w:val="24"/>
                <w:szCs w:val="24"/>
                <w:lang w:val="tr-TR"/>
              </w:rPr>
              <w:t xml:space="preserve">  Ramazan Pakdil, </w:t>
            </w:r>
            <w:r w:rsidRPr="003448F2">
              <w:rPr>
                <w:i/>
                <w:iCs/>
                <w:color w:val="17365D" w:themeColor="text2" w:themeShade="BF"/>
                <w:sz w:val="24"/>
                <w:szCs w:val="24"/>
                <w:lang w:val="tr-TR"/>
              </w:rPr>
              <w:t xml:space="preserve">Ta’lim    </w:t>
            </w:r>
          </w:p>
          <w:p w14:paraId="5D1672B1" w14:textId="77777777" w:rsidR="00BB5029" w:rsidRDefault="00BB5029" w:rsidP="00BB5029">
            <w:pPr>
              <w:ind w:left="170"/>
              <w:rPr>
                <w:color w:val="17365D" w:themeColor="text2" w:themeShade="BF"/>
                <w:sz w:val="24"/>
                <w:szCs w:val="24"/>
                <w:lang w:val="tr-TR"/>
              </w:rPr>
            </w:pPr>
            <w:r w:rsidRPr="003448F2">
              <w:rPr>
                <w:i/>
                <w:iCs/>
                <w:color w:val="17365D" w:themeColor="text2" w:themeShade="BF"/>
                <w:sz w:val="24"/>
                <w:szCs w:val="24"/>
                <w:lang w:val="tr-TR"/>
              </w:rPr>
              <w:t xml:space="preserve">  Tecvid ve Kıraat</w:t>
            </w:r>
            <w:r w:rsidRPr="00451508">
              <w:rPr>
                <w:color w:val="17365D" w:themeColor="text2" w:themeShade="BF"/>
                <w:sz w:val="24"/>
                <w:szCs w:val="24"/>
                <w:lang w:val="tr-TR"/>
              </w:rPr>
              <w:t>, s. 25-</w:t>
            </w:r>
            <w:r>
              <w:rPr>
                <w:color w:val="17365D" w:themeColor="text2" w:themeShade="BF"/>
                <w:sz w:val="24"/>
                <w:szCs w:val="24"/>
                <w:lang w:val="tr-TR"/>
              </w:rPr>
              <w:t xml:space="preserve"> </w:t>
            </w:r>
          </w:p>
          <w:p w14:paraId="413AD501" w14:textId="77777777" w:rsidR="00BB5029" w:rsidRPr="00451508" w:rsidRDefault="00BB5029" w:rsidP="00BB5029">
            <w:pPr>
              <w:ind w:left="170"/>
              <w:rPr>
                <w:color w:val="17365D" w:themeColor="text2" w:themeShade="BF"/>
                <w:sz w:val="24"/>
                <w:szCs w:val="24"/>
                <w:lang w:val="tr-TR"/>
              </w:rPr>
            </w:pPr>
            <w:r>
              <w:rPr>
                <w:color w:val="17365D" w:themeColor="text2" w:themeShade="BF"/>
                <w:sz w:val="24"/>
                <w:szCs w:val="24"/>
                <w:lang w:val="tr-TR"/>
              </w:rPr>
              <w:t xml:space="preserve">  </w:t>
            </w:r>
            <w:r w:rsidRPr="00451508">
              <w:rPr>
                <w:color w:val="17365D" w:themeColor="text2" w:themeShade="BF"/>
                <w:sz w:val="24"/>
                <w:szCs w:val="24"/>
                <w:lang w:val="tr-TR"/>
              </w:rPr>
              <w:t xml:space="preserve">40.     </w:t>
            </w:r>
          </w:p>
          <w:p w14:paraId="465A9817" w14:textId="6DBC2168" w:rsidR="00C06A3F" w:rsidRPr="00451508" w:rsidRDefault="00EA1CF8" w:rsidP="00E609DF">
            <w:pPr>
              <w:ind w:left="170"/>
              <w:rPr>
                <w:color w:val="17365D" w:themeColor="text2" w:themeShade="BF"/>
                <w:sz w:val="24"/>
                <w:szCs w:val="24"/>
                <w:lang w:val="tr-TR"/>
              </w:rPr>
            </w:pPr>
            <w:r w:rsidRPr="00451508">
              <w:rPr>
                <w:color w:val="17365D" w:themeColor="text2" w:themeShade="BF"/>
                <w:sz w:val="24"/>
                <w:szCs w:val="24"/>
                <w:lang w:val="tr-TR"/>
              </w:rPr>
              <w:t xml:space="preserve"> </w:t>
            </w:r>
            <w:r w:rsidR="00451508" w:rsidRPr="00451508">
              <w:rPr>
                <w:color w:val="17365D" w:themeColor="text2" w:themeShade="BF"/>
                <w:sz w:val="24"/>
                <w:szCs w:val="24"/>
                <w:lang w:val="tr-TR"/>
              </w:rPr>
              <w:t xml:space="preserve">  </w:t>
            </w:r>
          </w:p>
        </w:tc>
        <w:tc>
          <w:tcPr>
            <w:tcW w:w="1442" w:type="pct"/>
            <w:vAlign w:val="center"/>
          </w:tcPr>
          <w:p w14:paraId="6CDA79AB" w14:textId="6FA35909" w:rsidR="00C06A3F" w:rsidRDefault="00451508" w:rsidP="00410237">
            <w:pPr>
              <w:ind w:left="170"/>
              <w:jc w:val="both"/>
              <w:rPr>
                <w:color w:val="17365D" w:themeColor="text2" w:themeShade="BF"/>
                <w:sz w:val="24"/>
                <w:szCs w:val="24"/>
                <w:lang w:val="tr-TR"/>
              </w:rPr>
            </w:pPr>
            <w:r w:rsidRPr="00451508">
              <w:rPr>
                <w:color w:val="17365D" w:themeColor="text2" w:themeShade="BF"/>
                <w:sz w:val="24"/>
                <w:szCs w:val="24"/>
                <w:lang w:val="tr-TR"/>
              </w:rPr>
              <w:t xml:space="preserve">İsmail Karaçam, </w:t>
            </w:r>
            <w:r w:rsidRPr="00A76D4C">
              <w:rPr>
                <w:i/>
                <w:iCs/>
                <w:color w:val="17365D" w:themeColor="text2" w:themeShade="BF"/>
                <w:sz w:val="24"/>
                <w:szCs w:val="24"/>
                <w:lang w:val="tr-TR"/>
              </w:rPr>
              <w:t>Kur’ân-ı Kerîm’in Fazîletleri ve Okunma Kâideleri</w:t>
            </w:r>
            <w:r w:rsidRPr="00451508">
              <w:rPr>
                <w:color w:val="17365D" w:themeColor="text2" w:themeShade="BF"/>
                <w:sz w:val="24"/>
                <w:szCs w:val="24"/>
                <w:lang w:val="tr-TR"/>
              </w:rPr>
              <w:t>, İstanbul 1981.</w:t>
            </w:r>
            <w:r w:rsidR="007B0823">
              <w:rPr>
                <w:color w:val="17365D" w:themeColor="text2" w:themeShade="BF"/>
                <w:sz w:val="24"/>
                <w:szCs w:val="24"/>
                <w:lang w:val="tr-TR"/>
              </w:rPr>
              <w:t xml:space="preserve"> </w:t>
            </w:r>
            <w:r w:rsidR="004119CD">
              <w:rPr>
                <w:color w:val="17365D" w:themeColor="text2" w:themeShade="BF"/>
                <w:sz w:val="24"/>
                <w:szCs w:val="24"/>
                <w:lang w:val="tr-TR"/>
              </w:rPr>
              <w:t>s</w:t>
            </w:r>
            <w:r>
              <w:rPr>
                <w:color w:val="17365D" w:themeColor="text2" w:themeShade="BF"/>
                <w:sz w:val="24"/>
                <w:szCs w:val="24"/>
                <w:lang w:val="tr-TR"/>
              </w:rPr>
              <w:t>. 163-172.</w:t>
            </w:r>
            <w:r w:rsidR="007B0823">
              <w:rPr>
                <w:color w:val="17365D" w:themeColor="text2" w:themeShade="BF"/>
                <w:sz w:val="24"/>
                <w:szCs w:val="24"/>
                <w:lang w:val="tr-TR"/>
              </w:rPr>
              <w:t xml:space="preserve"> </w:t>
            </w:r>
            <w:r w:rsidR="00A76D4C">
              <w:rPr>
                <w:color w:val="17365D" w:themeColor="text2" w:themeShade="BF"/>
                <w:sz w:val="24"/>
                <w:szCs w:val="24"/>
                <w:lang w:val="tr-TR"/>
              </w:rPr>
              <w:t>o</w:t>
            </w:r>
            <w:r w:rsidR="007B0823">
              <w:rPr>
                <w:color w:val="17365D" w:themeColor="text2" w:themeShade="BF"/>
                <w:sz w:val="24"/>
                <w:szCs w:val="24"/>
                <w:lang w:val="tr-TR"/>
              </w:rPr>
              <w:t>kuyunuz</w:t>
            </w:r>
          </w:p>
          <w:p w14:paraId="710DBBFC" w14:textId="77777777" w:rsidR="009E5CAC" w:rsidRDefault="009E5CAC" w:rsidP="00410237">
            <w:pPr>
              <w:ind w:left="170"/>
              <w:jc w:val="both"/>
              <w:rPr>
                <w:color w:val="17365D" w:themeColor="text2" w:themeShade="BF"/>
                <w:sz w:val="24"/>
                <w:szCs w:val="24"/>
                <w:lang w:val="tr-TR"/>
              </w:rPr>
            </w:pPr>
          </w:p>
          <w:p w14:paraId="079E487A" w14:textId="767B3E30" w:rsidR="00A76D4C" w:rsidRDefault="00A76D4C" w:rsidP="00410237">
            <w:pPr>
              <w:ind w:left="170"/>
              <w:jc w:val="both"/>
              <w:rPr>
                <w:color w:val="17365D" w:themeColor="text2" w:themeShade="BF"/>
                <w:sz w:val="24"/>
                <w:szCs w:val="24"/>
                <w:lang w:val="tr-TR"/>
              </w:rPr>
            </w:pPr>
            <w:r>
              <w:rPr>
                <w:color w:val="17365D" w:themeColor="text2" w:themeShade="BF"/>
                <w:sz w:val="24"/>
                <w:szCs w:val="24"/>
                <w:lang w:val="tr-TR"/>
              </w:rPr>
              <w:t>İsmail Karaçam</w:t>
            </w:r>
            <w:r w:rsidRPr="009E5CAC">
              <w:rPr>
                <w:i/>
                <w:iCs/>
                <w:color w:val="17365D" w:themeColor="text2" w:themeShade="BF"/>
                <w:sz w:val="24"/>
                <w:szCs w:val="24"/>
                <w:lang w:val="tr-TR"/>
              </w:rPr>
              <w:t>, Kur’an-ı Kerim’in Nüzulü ve Kıraati</w:t>
            </w:r>
            <w:r>
              <w:rPr>
                <w:color w:val="17365D" w:themeColor="text2" w:themeShade="BF"/>
                <w:sz w:val="24"/>
                <w:szCs w:val="24"/>
                <w:lang w:val="tr-TR"/>
              </w:rPr>
              <w:t>,</w:t>
            </w:r>
            <w:r w:rsidR="009E5CAC">
              <w:rPr>
                <w:color w:val="17365D" w:themeColor="text2" w:themeShade="BF"/>
                <w:sz w:val="24"/>
                <w:szCs w:val="24"/>
                <w:lang w:val="tr-TR"/>
              </w:rPr>
              <w:t xml:space="preserve"> </w:t>
            </w:r>
            <w:r>
              <w:rPr>
                <w:color w:val="17365D" w:themeColor="text2" w:themeShade="BF"/>
                <w:sz w:val="24"/>
                <w:szCs w:val="24"/>
                <w:lang w:val="tr-TR"/>
              </w:rPr>
              <w:t xml:space="preserve">İstanbul, 2016. s. 381-392 okuyunuz. </w:t>
            </w:r>
          </w:p>
          <w:p w14:paraId="22363217" w14:textId="488D37DF" w:rsidR="009E5CAC" w:rsidRPr="00451508" w:rsidRDefault="009E5CAC" w:rsidP="00410237">
            <w:pPr>
              <w:ind w:left="170"/>
              <w:jc w:val="both"/>
              <w:rPr>
                <w:color w:val="17365D" w:themeColor="text2" w:themeShade="BF"/>
                <w:sz w:val="24"/>
                <w:szCs w:val="24"/>
                <w:lang w:val="tr-TR"/>
              </w:rPr>
            </w:pPr>
          </w:p>
        </w:tc>
      </w:tr>
      <w:tr w:rsidR="009A5A36" w:rsidRPr="00333868" w14:paraId="01754894" w14:textId="142C650A" w:rsidTr="00333868">
        <w:trPr>
          <w:trHeight w:val="397"/>
          <w:jc w:val="center"/>
        </w:trPr>
        <w:tc>
          <w:tcPr>
            <w:tcW w:w="674" w:type="pct"/>
            <w:vAlign w:val="center"/>
          </w:tcPr>
          <w:p w14:paraId="60A75A98" w14:textId="247BDAE5" w:rsidR="00C06A3F" w:rsidRPr="00333868" w:rsidRDefault="009E42C0" w:rsidP="001A15BC">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29 Eylül- 03 Ekim</w:t>
            </w:r>
          </w:p>
        </w:tc>
        <w:tc>
          <w:tcPr>
            <w:tcW w:w="1442" w:type="pct"/>
            <w:vAlign w:val="center"/>
          </w:tcPr>
          <w:p w14:paraId="31044809" w14:textId="77777777" w:rsidR="00D07839" w:rsidRDefault="00D07839" w:rsidP="00D07839">
            <w:pPr>
              <w:spacing w:after="60"/>
              <w:rPr>
                <w:color w:val="17365D" w:themeColor="text2" w:themeShade="BF"/>
                <w:sz w:val="24"/>
                <w:szCs w:val="24"/>
                <w:lang w:val="tr-TR"/>
              </w:rPr>
            </w:pPr>
            <w:r>
              <w:rPr>
                <w:color w:val="17365D" w:themeColor="text2" w:themeShade="BF"/>
                <w:sz w:val="24"/>
                <w:szCs w:val="24"/>
                <w:lang w:val="tr-TR"/>
              </w:rPr>
              <w:t>1.</w:t>
            </w:r>
            <w:r w:rsidR="008F6AE8" w:rsidRPr="00D07839">
              <w:rPr>
                <w:color w:val="17365D" w:themeColor="text2" w:themeShade="BF"/>
                <w:sz w:val="24"/>
                <w:szCs w:val="24"/>
                <w:lang w:val="tr-TR"/>
              </w:rPr>
              <w:t>cüzü yüzünden okuma</w:t>
            </w:r>
            <w:r w:rsidR="00FC7B09" w:rsidRPr="00D07839">
              <w:rPr>
                <w:color w:val="17365D" w:themeColor="text2" w:themeShade="BF"/>
                <w:sz w:val="24"/>
                <w:szCs w:val="24"/>
                <w:lang w:val="tr-TR"/>
              </w:rPr>
              <w:t>/</w:t>
            </w:r>
          </w:p>
          <w:p w14:paraId="0F4B7561" w14:textId="52DADAAF" w:rsidR="00C06A3F" w:rsidRPr="00D07839" w:rsidRDefault="00AA0511" w:rsidP="00D07839">
            <w:pPr>
              <w:spacing w:after="60"/>
              <w:rPr>
                <w:color w:val="17365D" w:themeColor="text2" w:themeShade="BF"/>
                <w:sz w:val="24"/>
                <w:szCs w:val="24"/>
                <w:lang w:val="tr-TR"/>
              </w:rPr>
            </w:pPr>
            <w:r w:rsidRPr="00D07839">
              <w:rPr>
                <w:color w:val="17365D" w:themeColor="text2" w:themeShade="BF"/>
                <w:sz w:val="24"/>
                <w:szCs w:val="24"/>
                <w:lang w:val="tr-TR"/>
              </w:rPr>
              <w:t>Harflerin sıfatları</w:t>
            </w:r>
            <w:r w:rsidR="008F6AE8" w:rsidRPr="00D07839">
              <w:rPr>
                <w:color w:val="17365D" w:themeColor="text2" w:themeShade="BF"/>
                <w:sz w:val="24"/>
                <w:szCs w:val="24"/>
                <w:lang w:val="tr-TR"/>
              </w:rPr>
              <w:t xml:space="preserve"> konularının anlatılması</w:t>
            </w:r>
          </w:p>
        </w:tc>
        <w:tc>
          <w:tcPr>
            <w:tcW w:w="1442" w:type="pct"/>
            <w:gridSpan w:val="2"/>
            <w:vAlign w:val="center"/>
          </w:tcPr>
          <w:p w14:paraId="0BDD5856" w14:textId="11F39AF5" w:rsidR="003448F2" w:rsidRPr="00451508" w:rsidRDefault="0053027D" w:rsidP="0053027D">
            <w:pPr>
              <w:ind w:left="170"/>
              <w:rPr>
                <w:color w:val="17365D" w:themeColor="text2" w:themeShade="BF"/>
                <w:sz w:val="24"/>
                <w:szCs w:val="24"/>
                <w:lang w:val="tr-TR"/>
              </w:rPr>
            </w:pPr>
            <w:r w:rsidRPr="00241109">
              <w:rPr>
                <w:color w:val="17365D" w:themeColor="text2" w:themeShade="BF"/>
                <w:sz w:val="24"/>
                <w:szCs w:val="24"/>
                <w:lang w:val="tr-TR"/>
              </w:rPr>
              <w:t>Kur’an-ı Kerim Mushafı</w:t>
            </w:r>
            <w:r>
              <w:rPr>
                <w:color w:val="17365D" w:themeColor="text2" w:themeShade="BF"/>
                <w:sz w:val="24"/>
                <w:szCs w:val="24"/>
                <w:lang w:val="tr-TR"/>
              </w:rPr>
              <w:t>/</w:t>
            </w:r>
          </w:p>
          <w:p w14:paraId="6987FC19" w14:textId="77777777" w:rsidR="00BB5029" w:rsidRPr="003448F2" w:rsidRDefault="00BB5029" w:rsidP="00BB5029">
            <w:pPr>
              <w:ind w:left="170"/>
              <w:rPr>
                <w:i/>
                <w:iCs/>
                <w:color w:val="17365D" w:themeColor="text2" w:themeShade="BF"/>
                <w:sz w:val="24"/>
                <w:szCs w:val="24"/>
                <w:lang w:val="tr-TR"/>
              </w:rPr>
            </w:pPr>
            <w:r w:rsidRPr="00451508">
              <w:rPr>
                <w:color w:val="17365D" w:themeColor="text2" w:themeShade="BF"/>
                <w:sz w:val="24"/>
                <w:szCs w:val="24"/>
                <w:lang w:val="tr-TR"/>
              </w:rPr>
              <w:t xml:space="preserve">Ramazan Pakdil, </w:t>
            </w:r>
            <w:r w:rsidRPr="003448F2">
              <w:rPr>
                <w:i/>
                <w:iCs/>
                <w:color w:val="17365D" w:themeColor="text2" w:themeShade="BF"/>
                <w:sz w:val="24"/>
                <w:szCs w:val="24"/>
                <w:lang w:val="tr-TR"/>
              </w:rPr>
              <w:t xml:space="preserve">Ta’lim    </w:t>
            </w:r>
          </w:p>
          <w:p w14:paraId="7EF2B13B" w14:textId="77777777" w:rsidR="00AB521C" w:rsidRDefault="00BB5029" w:rsidP="00BB5029">
            <w:pPr>
              <w:rPr>
                <w:color w:val="17365D" w:themeColor="text2" w:themeShade="BF"/>
                <w:sz w:val="24"/>
                <w:szCs w:val="24"/>
                <w:lang w:val="tr-TR"/>
              </w:rPr>
            </w:pPr>
            <w:r w:rsidRPr="003448F2">
              <w:rPr>
                <w:i/>
                <w:iCs/>
                <w:color w:val="17365D" w:themeColor="text2" w:themeShade="BF"/>
                <w:sz w:val="24"/>
                <w:szCs w:val="24"/>
                <w:lang w:val="tr-TR"/>
              </w:rPr>
              <w:t xml:space="preserve">   Tecvid ve Kıraat</w:t>
            </w:r>
            <w:r w:rsidRPr="00451508">
              <w:rPr>
                <w:color w:val="17365D" w:themeColor="text2" w:themeShade="BF"/>
                <w:sz w:val="24"/>
                <w:szCs w:val="24"/>
                <w:lang w:val="tr-TR"/>
              </w:rPr>
              <w:t>, s.</w:t>
            </w:r>
            <w:r>
              <w:rPr>
                <w:color w:val="17365D" w:themeColor="text2" w:themeShade="BF"/>
                <w:sz w:val="24"/>
                <w:szCs w:val="24"/>
                <w:lang w:val="tr-TR"/>
              </w:rPr>
              <w:t xml:space="preserve"> </w:t>
            </w:r>
            <w:r w:rsidR="00AB521C">
              <w:rPr>
                <w:color w:val="17365D" w:themeColor="text2" w:themeShade="BF"/>
                <w:sz w:val="24"/>
                <w:szCs w:val="24"/>
                <w:lang w:val="tr-TR"/>
              </w:rPr>
              <w:t>68</w:t>
            </w:r>
            <w:r>
              <w:rPr>
                <w:color w:val="17365D" w:themeColor="text2" w:themeShade="BF"/>
                <w:sz w:val="24"/>
                <w:szCs w:val="24"/>
                <w:lang w:val="tr-TR"/>
              </w:rPr>
              <w:t xml:space="preserve">- </w:t>
            </w:r>
          </w:p>
          <w:p w14:paraId="2E3EA4E3" w14:textId="19D0809A" w:rsidR="00BB5029" w:rsidRDefault="00AB521C" w:rsidP="00BB5029">
            <w:pPr>
              <w:rPr>
                <w:color w:val="17365D" w:themeColor="text2" w:themeShade="BF"/>
                <w:sz w:val="24"/>
                <w:szCs w:val="24"/>
                <w:lang w:val="tr-TR"/>
              </w:rPr>
            </w:pPr>
            <w:r>
              <w:rPr>
                <w:color w:val="17365D" w:themeColor="text2" w:themeShade="BF"/>
                <w:sz w:val="24"/>
                <w:szCs w:val="24"/>
                <w:lang w:val="tr-TR"/>
              </w:rPr>
              <w:t xml:space="preserve">   78</w:t>
            </w:r>
            <w:r w:rsidR="00BB5029">
              <w:rPr>
                <w:color w:val="17365D" w:themeColor="text2" w:themeShade="BF"/>
                <w:sz w:val="24"/>
                <w:szCs w:val="24"/>
                <w:lang w:val="tr-TR"/>
              </w:rPr>
              <w:t xml:space="preserve">.  </w:t>
            </w:r>
          </w:p>
          <w:p w14:paraId="5CE2BCE3" w14:textId="022A81C0" w:rsidR="00C06A3F" w:rsidRPr="00333868" w:rsidRDefault="00C06A3F" w:rsidP="00E609DF">
            <w:pPr>
              <w:ind w:left="170"/>
              <w:rPr>
                <w:color w:val="17365D" w:themeColor="text2" w:themeShade="BF"/>
                <w:sz w:val="20"/>
                <w:szCs w:val="20"/>
                <w:lang w:val="tr-TR"/>
              </w:rPr>
            </w:pPr>
          </w:p>
        </w:tc>
        <w:tc>
          <w:tcPr>
            <w:tcW w:w="1442" w:type="pct"/>
            <w:vAlign w:val="center"/>
          </w:tcPr>
          <w:p w14:paraId="0E6764AF" w14:textId="0DF43775" w:rsidR="0053027D" w:rsidRDefault="0053027D" w:rsidP="0053027D">
            <w:pPr>
              <w:ind w:left="170"/>
              <w:jc w:val="both"/>
              <w:rPr>
                <w:color w:val="17365D" w:themeColor="text2" w:themeShade="BF"/>
                <w:sz w:val="24"/>
                <w:szCs w:val="24"/>
                <w:lang w:val="tr-TR"/>
              </w:rPr>
            </w:pPr>
            <w:r>
              <w:rPr>
                <w:color w:val="17365D" w:themeColor="text2" w:themeShade="BF"/>
                <w:sz w:val="24"/>
                <w:szCs w:val="24"/>
                <w:lang w:val="tr-TR"/>
              </w:rPr>
              <w:t>1</w:t>
            </w:r>
            <w:r w:rsidRPr="007B0823">
              <w:rPr>
                <w:color w:val="17365D" w:themeColor="text2" w:themeShade="BF"/>
                <w:sz w:val="24"/>
                <w:szCs w:val="24"/>
                <w:lang w:val="tr-TR"/>
              </w:rPr>
              <w:t>. cüzü okuyarak geliniz.</w:t>
            </w:r>
          </w:p>
          <w:p w14:paraId="6D80AE3E" w14:textId="2820D3BB" w:rsidR="009E5CAC" w:rsidRDefault="007367F8" w:rsidP="002716E2">
            <w:pPr>
              <w:ind w:left="170"/>
              <w:jc w:val="both"/>
              <w:rPr>
                <w:color w:val="17365D" w:themeColor="text2" w:themeShade="BF"/>
                <w:sz w:val="24"/>
                <w:szCs w:val="24"/>
                <w:lang w:val="tr-TR"/>
              </w:rPr>
            </w:pPr>
            <w:r>
              <w:rPr>
                <w:color w:val="17365D" w:themeColor="text2" w:themeShade="BF"/>
                <w:sz w:val="24"/>
                <w:szCs w:val="24"/>
                <w:lang w:val="tr-TR"/>
              </w:rPr>
              <w:t>İlgili kaynakta belirtilen sayfaları okuyarak geliniz.</w:t>
            </w:r>
          </w:p>
          <w:p w14:paraId="062CEB75" w14:textId="5BB27839" w:rsidR="009E5CAC" w:rsidRPr="007B0823" w:rsidRDefault="009E5CAC" w:rsidP="00AB521C">
            <w:pPr>
              <w:ind w:left="170"/>
              <w:jc w:val="both"/>
              <w:rPr>
                <w:color w:val="17365D" w:themeColor="text2" w:themeShade="BF"/>
                <w:sz w:val="24"/>
                <w:szCs w:val="24"/>
                <w:lang w:val="tr-TR"/>
              </w:rPr>
            </w:pPr>
          </w:p>
        </w:tc>
      </w:tr>
      <w:tr w:rsidR="009A5A36" w:rsidRPr="00333868" w14:paraId="1C2ADF64" w14:textId="04518B2C" w:rsidTr="00333868">
        <w:trPr>
          <w:trHeight w:val="397"/>
          <w:jc w:val="center"/>
        </w:trPr>
        <w:tc>
          <w:tcPr>
            <w:tcW w:w="674" w:type="pct"/>
            <w:vAlign w:val="center"/>
          </w:tcPr>
          <w:p w14:paraId="0B6E0FC3" w14:textId="14552162" w:rsidR="00C06A3F" w:rsidRPr="00333868" w:rsidRDefault="009E42C0"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06- 10 Ekim</w:t>
            </w:r>
          </w:p>
        </w:tc>
        <w:tc>
          <w:tcPr>
            <w:tcW w:w="1442" w:type="pct"/>
            <w:vAlign w:val="center"/>
          </w:tcPr>
          <w:p w14:paraId="185F75F3" w14:textId="4BC42561" w:rsidR="00C06A3F" w:rsidRPr="00EA1CF8" w:rsidRDefault="00AA0511" w:rsidP="00E609DF">
            <w:pPr>
              <w:spacing w:after="60"/>
              <w:ind w:left="170"/>
              <w:rPr>
                <w:color w:val="17365D" w:themeColor="text2" w:themeShade="BF"/>
                <w:sz w:val="24"/>
                <w:szCs w:val="24"/>
                <w:lang w:val="tr-TR"/>
              </w:rPr>
            </w:pPr>
            <w:r>
              <w:rPr>
                <w:color w:val="17365D" w:themeColor="text2" w:themeShade="BF"/>
                <w:sz w:val="24"/>
                <w:szCs w:val="24"/>
                <w:lang w:val="tr-TR"/>
              </w:rPr>
              <w:t>Sübhaneke ve Tahiyyat dualarının talimle ezberden okutulması</w:t>
            </w:r>
          </w:p>
        </w:tc>
        <w:tc>
          <w:tcPr>
            <w:tcW w:w="1442" w:type="pct"/>
            <w:gridSpan w:val="2"/>
            <w:vAlign w:val="center"/>
          </w:tcPr>
          <w:p w14:paraId="5ED7DC61" w14:textId="27D7609C" w:rsidR="0053027D" w:rsidRPr="0053027D" w:rsidRDefault="00F00365" w:rsidP="0053027D">
            <w:pPr>
              <w:ind w:left="170"/>
              <w:rPr>
                <w:color w:val="17365D" w:themeColor="text2" w:themeShade="BF"/>
                <w:sz w:val="24"/>
                <w:szCs w:val="24"/>
                <w:lang w:val="tr-TR"/>
              </w:rPr>
            </w:pPr>
            <w:r>
              <w:rPr>
                <w:color w:val="17365D" w:themeColor="text2" w:themeShade="BF"/>
                <w:sz w:val="20"/>
                <w:szCs w:val="20"/>
                <w:lang w:val="tr-TR"/>
              </w:rPr>
              <w:t xml:space="preserve"> </w:t>
            </w:r>
            <w:r w:rsidR="0053027D" w:rsidRPr="00241109">
              <w:rPr>
                <w:color w:val="17365D" w:themeColor="text2" w:themeShade="BF"/>
                <w:sz w:val="24"/>
                <w:szCs w:val="24"/>
                <w:lang w:val="tr-TR"/>
              </w:rPr>
              <w:t>Kur’an-ı Kerim Mushafı</w:t>
            </w:r>
            <w:r w:rsidR="0053027D">
              <w:rPr>
                <w:color w:val="17365D" w:themeColor="text2" w:themeShade="BF"/>
                <w:sz w:val="24"/>
                <w:szCs w:val="24"/>
                <w:lang w:val="tr-TR"/>
              </w:rPr>
              <w:t>/</w:t>
            </w:r>
            <w:r>
              <w:rPr>
                <w:color w:val="17365D" w:themeColor="text2" w:themeShade="BF"/>
                <w:sz w:val="20"/>
                <w:szCs w:val="20"/>
                <w:lang w:val="tr-TR"/>
              </w:rPr>
              <w:t xml:space="preserve"> </w:t>
            </w:r>
            <w:r w:rsidR="00241109">
              <w:rPr>
                <w:color w:val="17365D" w:themeColor="text2" w:themeShade="BF"/>
                <w:sz w:val="20"/>
                <w:szCs w:val="20"/>
                <w:lang w:val="tr-TR"/>
              </w:rPr>
              <w:t xml:space="preserve">  </w:t>
            </w:r>
          </w:p>
          <w:p w14:paraId="39CC8563" w14:textId="5BCC3EB7" w:rsidR="007367F8" w:rsidRPr="007367F8" w:rsidRDefault="0053027D" w:rsidP="003773CF">
            <w:pPr>
              <w:rPr>
                <w:color w:val="17365D" w:themeColor="text2" w:themeShade="BF"/>
                <w:sz w:val="24"/>
                <w:szCs w:val="24"/>
                <w:lang w:val="tr-TR"/>
              </w:rPr>
            </w:pPr>
            <w:r>
              <w:rPr>
                <w:color w:val="17365D" w:themeColor="text2" w:themeShade="BF"/>
                <w:sz w:val="24"/>
                <w:szCs w:val="24"/>
                <w:lang w:val="tr-TR"/>
              </w:rPr>
              <w:t xml:space="preserve">   </w:t>
            </w:r>
            <w:r w:rsidR="007367F8" w:rsidRPr="007367F8">
              <w:rPr>
                <w:color w:val="17365D" w:themeColor="text2" w:themeShade="BF"/>
                <w:sz w:val="24"/>
                <w:szCs w:val="24"/>
                <w:lang w:val="tr-TR"/>
              </w:rPr>
              <w:t xml:space="preserve">Diyanet Kur’an Akademi  </w:t>
            </w:r>
          </w:p>
          <w:p w14:paraId="5790932B" w14:textId="77777777" w:rsidR="007367F8" w:rsidRDefault="007367F8" w:rsidP="003773CF">
            <w:pPr>
              <w:rPr>
                <w:color w:val="17365D" w:themeColor="text2" w:themeShade="BF"/>
                <w:sz w:val="24"/>
                <w:szCs w:val="24"/>
                <w:lang w:val="tr-TR"/>
              </w:rPr>
            </w:pPr>
            <w:r w:rsidRPr="007367F8">
              <w:rPr>
                <w:color w:val="17365D" w:themeColor="text2" w:themeShade="BF"/>
                <w:sz w:val="24"/>
                <w:szCs w:val="24"/>
                <w:lang w:val="tr-TR"/>
              </w:rPr>
              <w:t xml:space="preserve">   Mobil Uygulama / Ses </w:t>
            </w:r>
            <w:r>
              <w:rPr>
                <w:color w:val="17365D" w:themeColor="text2" w:themeShade="BF"/>
                <w:sz w:val="24"/>
                <w:szCs w:val="24"/>
                <w:lang w:val="tr-TR"/>
              </w:rPr>
              <w:t xml:space="preserve">  </w:t>
            </w:r>
          </w:p>
          <w:p w14:paraId="31837BA3" w14:textId="5A9A1A0B" w:rsidR="00C06A3F" w:rsidRPr="007367F8" w:rsidRDefault="007367F8" w:rsidP="003773CF">
            <w:pPr>
              <w:rPr>
                <w:color w:val="17365D" w:themeColor="text2" w:themeShade="BF"/>
                <w:sz w:val="24"/>
                <w:szCs w:val="24"/>
                <w:lang w:val="tr-TR"/>
              </w:rPr>
            </w:pPr>
            <w:r>
              <w:rPr>
                <w:color w:val="17365D" w:themeColor="text2" w:themeShade="BF"/>
                <w:sz w:val="24"/>
                <w:szCs w:val="24"/>
                <w:lang w:val="tr-TR"/>
              </w:rPr>
              <w:t xml:space="preserve">   </w:t>
            </w:r>
            <w:r w:rsidRPr="007367F8">
              <w:rPr>
                <w:color w:val="17365D" w:themeColor="text2" w:themeShade="BF"/>
                <w:sz w:val="24"/>
                <w:szCs w:val="24"/>
                <w:lang w:val="tr-TR"/>
              </w:rPr>
              <w:t>kayıtları</w:t>
            </w:r>
          </w:p>
        </w:tc>
        <w:tc>
          <w:tcPr>
            <w:tcW w:w="1442" w:type="pct"/>
            <w:vAlign w:val="center"/>
          </w:tcPr>
          <w:p w14:paraId="2DC60B72" w14:textId="77777777" w:rsidR="007367F8" w:rsidRDefault="007367F8" w:rsidP="007367F8">
            <w:pPr>
              <w:ind w:left="170"/>
              <w:jc w:val="both"/>
              <w:rPr>
                <w:color w:val="17365D" w:themeColor="text2" w:themeShade="BF"/>
                <w:sz w:val="24"/>
                <w:szCs w:val="24"/>
                <w:lang w:val="tr-TR"/>
              </w:rPr>
            </w:pPr>
          </w:p>
          <w:p w14:paraId="6F0D382A" w14:textId="2702B427" w:rsidR="00C06A3F" w:rsidRDefault="00D07839" w:rsidP="007367F8">
            <w:pPr>
              <w:ind w:left="170"/>
              <w:jc w:val="both"/>
              <w:rPr>
                <w:color w:val="17365D" w:themeColor="text2" w:themeShade="BF"/>
                <w:sz w:val="24"/>
                <w:szCs w:val="24"/>
                <w:lang w:val="tr-TR"/>
              </w:rPr>
            </w:pPr>
            <w:r>
              <w:rPr>
                <w:color w:val="17365D" w:themeColor="text2" w:themeShade="BF"/>
                <w:sz w:val="24"/>
                <w:szCs w:val="24"/>
                <w:lang w:val="tr-TR"/>
              </w:rPr>
              <w:t>Sübhaneke ve Tahiyyat dualarını</w:t>
            </w:r>
            <w:r w:rsidR="007367F8">
              <w:rPr>
                <w:color w:val="17365D" w:themeColor="text2" w:themeShade="BF"/>
                <w:sz w:val="24"/>
                <w:szCs w:val="24"/>
                <w:lang w:val="tr-TR"/>
              </w:rPr>
              <w:t xml:space="preserve"> talimle çalışarak </w:t>
            </w:r>
            <w:r w:rsidR="00664B1B" w:rsidRPr="00664B1B">
              <w:rPr>
                <w:color w:val="17365D" w:themeColor="text2" w:themeShade="BF"/>
                <w:sz w:val="24"/>
                <w:szCs w:val="24"/>
                <w:lang w:val="tr-TR"/>
              </w:rPr>
              <w:t>geliniz.</w:t>
            </w:r>
          </w:p>
          <w:p w14:paraId="09EDBD16" w14:textId="77777777" w:rsidR="009E5CAC" w:rsidRDefault="009E5CAC" w:rsidP="00E43153">
            <w:pPr>
              <w:ind w:left="170"/>
              <w:jc w:val="both"/>
              <w:rPr>
                <w:color w:val="17365D" w:themeColor="text2" w:themeShade="BF"/>
                <w:sz w:val="24"/>
                <w:szCs w:val="24"/>
                <w:lang w:val="tr-TR"/>
              </w:rPr>
            </w:pPr>
          </w:p>
          <w:p w14:paraId="4754DC25" w14:textId="2F1466CA" w:rsidR="009E5CAC" w:rsidRPr="00664B1B" w:rsidRDefault="009E5CAC" w:rsidP="007367F8">
            <w:pPr>
              <w:ind w:left="170"/>
              <w:jc w:val="both"/>
              <w:rPr>
                <w:color w:val="17365D" w:themeColor="text2" w:themeShade="BF"/>
                <w:sz w:val="24"/>
                <w:szCs w:val="24"/>
                <w:lang w:val="tr-TR"/>
              </w:rPr>
            </w:pPr>
          </w:p>
        </w:tc>
      </w:tr>
      <w:tr w:rsidR="00664B1B" w:rsidRPr="00333868" w14:paraId="2C18550C" w14:textId="1D8E4405" w:rsidTr="00333868">
        <w:trPr>
          <w:trHeight w:val="397"/>
          <w:jc w:val="center"/>
        </w:trPr>
        <w:tc>
          <w:tcPr>
            <w:tcW w:w="674" w:type="pct"/>
            <w:vAlign w:val="center"/>
          </w:tcPr>
          <w:p w14:paraId="33C8BFE1" w14:textId="55CDC828" w:rsidR="00664B1B" w:rsidRPr="00333868" w:rsidRDefault="009E42C0"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13-17 Ekim</w:t>
            </w:r>
          </w:p>
        </w:tc>
        <w:tc>
          <w:tcPr>
            <w:tcW w:w="1442" w:type="pct"/>
            <w:vAlign w:val="center"/>
          </w:tcPr>
          <w:p w14:paraId="6B37DE3F" w14:textId="77777777" w:rsidR="00664B1B" w:rsidRDefault="00AA0511" w:rsidP="00664B1B">
            <w:pPr>
              <w:spacing w:after="60"/>
              <w:ind w:left="170"/>
              <w:rPr>
                <w:color w:val="17365D" w:themeColor="text2" w:themeShade="BF"/>
                <w:sz w:val="24"/>
                <w:szCs w:val="24"/>
                <w:lang w:val="tr-TR"/>
              </w:rPr>
            </w:pPr>
            <w:r>
              <w:rPr>
                <w:color w:val="17365D" w:themeColor="text2" w:themeShade="BF"/>
                <w:sz w:val="24"/>
                <w:szCs w:val="24"/>
                <w:lang w:val="tr-TR"/>
              </w:rPr>
              <w:t>2</w:t>
            </w:r>
            <w:r w:rsidR="00664B1B" w:rsidRPr="00EA1CF8">
              <w:rPr>
                <w:color w:val="17365D" w:themeColor="text2" w:themeShade="BF"/>
                <w:sz w:val="24"/>
                <w:szCs w:val="24"/>
                <w:lang w:val="tr-TR"/>
              </w:rPr>
              <w:t>. cüzü yüzünden okum</w:t>
            </w:r>
            <w:r w:rsidR="00742E0B">
              <w:rPr>
                <w:color w:val="17365D" w:themeColor="text2" w:themeShade="BF"/>
                <w:sz w:val="24"/>
                <w:szCs w:val="24"/>
                <w:lang w:val="tr-TR"/>
              </w:rPr>
              <w:t>a/</w:t>
            </w:r>
            <w:r w:rsidR="00664B1B" w:rsidRPr="00EA1CF8">
              <w:rPr>
                <w:color w:val="17365D" w:themeColor="text2" w:themeShade="BF"/>
                <w:sz w:val="24"/>
                <w:szCs w:val="24"/>
                <w:lang w:val="tr-TR"/>
              </w:rPr>
              <w:t xml:space="preserve"> </w:t>
            </w:r>
          </w:p>
          <w:p w14:paraId="3775F3F1" w14:textId="59560C73" w:rsidR="00742E0B" w:rsidRPr="00EA1CF8" w:rsidRDefault="00742E0B" w:rsidP="00664B1B">
            <w:pPr>
              <w:spacing w:after="60"/>
              <w:ind w:left="170"/>
              <w:rPr>
                <w:color w:val="17365D" w:themeColor="text2" w:themeShade="BF"/>
                <w:sz w:val="24"/>
                <w:szCs w:val="24"/>
                <w:lang w:val="tr-TR"/>
              </w:rPr>
            </w:pPr>
            <w:r>
              <w:rPr>
                <w:color w:val="17365D" w:themeColor="text2" w:themeShade="BF"/>
                <w:sz w:val="24"/>
                <w:szCs w:val="24"/>
                <w:lang w:val="tr-TR"/>
              </w:rPr>
              <w:t xml:space="preserve">Sebeb-i med ve medd-i tabii </w:t>
            </w:r>
            <w:r w:rsidRPr="00EA1CF8">
              <w:rPr>
                <w:color w:val="17365D" w:themeColor="text2" w:themeShade="BF"/>
                <w:sz w:val="24"/>
                <w:szCs w:val="24"/>
                <w:lang w:val="tr-TR"/>
              </w:rPr>
              <w:t>konularının anlatılması</w:t>
            </w:r>
          </w:p>
        </w:tc>
        <w:tc>
          <w:tcPr>
            <w:tcW w:w="1442" w:type="pct"/>
            <w:gridSpan w:val="2"/>
            <w:vAlign w:val="center"/>
          </w:tcPr>
          <w:p w14:paraId="270B77ED" w14:textId="0C58BB51" w:rsidR="0053027D" w:rsidRDefault="0053027D" w:rsidP="0053027D">
            <w:pPr>
              <w:ind w:left="170"/>
              <w:rPr>
                <w:color w:val="17365D" w:themeColor="text2" w:themeShade="BF"/>
                <w:sz w:val="24"/>
                <w:szCs w:val="24"/>
                <w:lang w:val="tr-TR"/>
              </w:rPr>
            </w:pPr>
            <w:r w:rsidRPr="00241109">
              <w:rPr>
                <w:color w:val="17365D" w:themeColor="text2" w:themeShade="BF"/>
                <w:sz w:val="24"/>
                <w:szCs w:val="24"/>
                <w:lang w:val="tr-TR"/>
              </w:rPr>
              <w:t>Kur’an-ı Kerim Mushafı</w:t>
            </w:r>
            <w:r>
              <w:rPr>
                <w:color w:val="17365D" w:themeColor="text2" w:themeShade="BF"/>
                <w:sz w:val="24"/>
                <w:szCs w:val="24"/>
                <w:lang w:val="tr-TR"/>
              </w:rPr>
              <w:t>/</w:t>
            </w:r>
          </w:p>
          <w:p w14:paraId="354A8DAB" w14:textId="3F4A78DC" w:rsidR="00664B1B" w:rsidRPr="003448F2" w:rsidRDefault="00664B1B" w:rsidP="00664B1B">
            <w:pPr>
              <w:ind w:left="170"/>
              <w:rPr>
                <w:i/>
                <w:iCs/>
                <w:color w:val="17365D" w:themeColor="text2" w:themeShade="BF"/>
                <w:sz w:val="24"/>
                <w:szCs w:val="24"/>
                <w:lang w:val="tr-TR"/>
              </w:rPr>
            </w:pPr>
            <w:r w:rsidRPr="00451508">
              <w:rPr>
                <w:color w:val="17365D" w:themeColor="text2" w:themeShade="BF"/>
                <w:sz w:val="24"/>
                <w:szCs w:val="24"/>
                <w:lang w:val="tr-TR"/>
              </w:rPr>
              <w:t xml:space="preserve">Ramazan Pakdil, </w:t>
            </w:r>
            <w:r w:rsidRPr="003448F2">
              <w:rPr>
                <w:i/>
                <w:iCs/>
                <w:color w:val="17365D" w:themeColor="text2" w:themeShade="BF"/>
                <w:sz w:val="24"/>
                <w:szCs w:val="24"/>
                <w:lang w:val="tr-TR"/>
              </w:rPr>
              <w:t xml:space="preserve">Ta’lim    </w:t>
            </w:r>
          </w:p>
          <w:p w14:paraId="0829BA89" w14:textId="42B1A3D7" w:rsidR="00664B1B" w:rsidRDefault="00664B1B" w:rsidP="00664B1B">
            <w:pPr>
              <w:rPr>
                <w:color w:val="17365D" w:themeColor="text2" w:themeShade="BF"/>
                <w:sz w:val="24"/>
                <w:szCs w:val="24"/>
                <w:lang w:val="tr-TR"/>
              </w:rPr>
            </w:pPr>
            <w:r w:rsidRPr="003448F2">
              <w:rPr>
                <w:i/>
                <w:iCs/>
                <w:color w:val="17365D" w:themeColor="text2" w:themeShade="BF"/>
                <w:sz w:val="24"/>
                <w:szCs w:val="24"/>
                <w:lang w:val="tr-TR"/>
              </w:rPr>
              <w:t xml:space="preserve">   Tecvid ve Kıraat</w:t>
            </w:r>
            <w:r w:rsidRPr="00451508">
              <w:rPr>
                <w:color w:val="17365D" w:themeColor="text2" w:themeShade="BF"/>
                <w:sz w:val="24"/>
                <w:szCs w:val="24"/>
                <w:lang w:val="tr-TR"/>
              </w:rPr>
              <w:t>, s.</w:t>
            </w:r>
            <w:r>
              <w:rPr>
                <w:color w:val="17365D" w:themeColor="text2" w:themeShade="BF"/>
                <w:sz w:val="24"/>
                <w:szCs w:val="24"/>
                <w:lang w:val="tr-TR"/>
              </w:rPr>
              <w:t xml:space="preserve"> 1</w:t>
            </w:r>
            <w:r w:rsidR="007367F8">
              <w:rPr>
                <w:color w:val="17365D" w:themeColor="text2" w:themeShade="BF"/>
                <w:sz w:val="24"/>
                <w:szCs w:val="24"/>
                <w:lang w:val="tr-TR"/>
              </w:rPr>
              <w:t>39</w:t>
            </w:r>
            <w:r>
              <w:rPr>
                <w:color w:val="17365D" w:themeColor="text2" w:themeShade="BF"/>
                <w:sz w:val="24"/>
                <w:szCs w:val="24"/>
                <w:lang w:val="tr-TR"/>
              </w:rPr>
              <w:t xml:space="preserve">-  </w:t>
            </w:r>
          </w:p>
          <w:p w14:paraId="43E5C2FB" w14:textId="544AEBB6" w:rsidR="00664B1B" w:rsidRDefault="00664B1B" w:rsidP="00664B1B">
            <w:pPr>
              <w:rPr>
                <w:color w:val="17365D" w:themeColor="text2" w:themeShade="BF"/>
                <w:sz w:val="24"/>
                <w:szCs w:val="24"/>
                <w:lang w:val="tr-TR"/>
              </w:rPr>
            </w:pPr>
            <w:r>
              <w:rPr>
                <w:color w:val="17365D" w:themeColor="text2" w:themeShade="BF"/>
                <w:sz w:val="24"/>
                <w:szCs w:val="24"/>
                <w:lang w:val="tr-TR"/>
              </w:rPr>
              <w:t xml:space="preserve">   1</w:t>
            </w:r>
            <w:r w:rsidR="007367F8">
              <w:rPr>
                <w:color w:val="17365D" w:themeColor="text2" w:themeShade="BF"/>
                <w:sz w:val="24"/>
                <w:szCs w:val="24"/>
                <w:lang w:val="tr-TR"/>
              </w:rPr>
              <w:t>4</w:t>
            </w:r>
            <w:r w:rsidR="007A1F7E">
              <w:rPr>
                <w:color w:val="17365D" w:themeColor="text2" w:themeShade="BF"/>
                <w:sz w:val="24"/>
                <w:szCs w:val="24"/>
                <w:lang w:val="tr-TR"/>
              </w:rPr>
              <w:t>2</w:t>
            </w:r>
            <w:r>
              <w:rPr>
                <w:color w:val="17365D" w:themeColor="text2" w:themeShade="BF"/>
                <w:sz w:val="24"/>
                <w:szCs w:val="24"/>
                <w:lang w:val="tr-TR"/>
              </w:rPr>
              <w:t xml:space="preserve">.  </w:t>
            </w:r>
          </w:p>
          <w:p w14:paraId="431C3489" w14:textId="698CB307" w:rsidR="00664B1B" w:rsidRPr="00333868" w:rsidRDefault="00664B1B" w:rsidP="00664B1B">
            <w:pPr>
              <w:ind w:left="170"/>
              <w:rPr>
                <w:color w:val="17365D" w:themeColor="text2" w:themeShade="BF"/>
                <w:sz w:val="20"/>
                <w:szCs w:val="20"/>
                <w:lang w:val="tr-TR"/>
              </w:rPr>
            </w:pPr>
          </w:p>
        </w:tc>
        <w:tc>
          <w:tcPr>
            <w:tcW w:w="1442" w:type="pct"/>
            <w:vAlign w:val="center"/>
          </w:tcPr>
          <w:p w14:paraId="01F53384" w14:textId="24DB9F04" w:rsidR="00664B1B" w:rsidRDefault="007367F8" w:rsidP="00664B1B">
            <w:pPr>
              <w:ind w:left="170"/>
              <w:jc w:val="both"/>
              <w:rPr>
                <w:color w:val="17365D" w:themeColor="text2" w:themeShade="BF"/>
                <w:sz w:val="24"/>
                <w:szCs w:val="24"/>
                <w:lang w:val="tr-TR"/>
              </w:rPr>
            </w:pPr>
            <w:r>
              <w:rPr>
                <w:color w:val="17365D" w:themeColor="text2" w:themeShade="BF"/>
                <w:sz w:val="24"/>
                <w:szCs w:val="24"/>
                <w:lang w:val="tr-TR"/>
              </w:rPr>
              <w:t>2</w:t>
            </w:r>
            <w:r w:rsidR="00664B1B" w:rsidRPr="007B0823">
              <w:rPr>
                <w:color w:val="17365D" w:themeColor="text2" w:themeShade="BF"/>
                <w:sz w:val="24"/>
                <w:szCs w:val="24"/>
                <w:lang w:val="tr-TR"/>
              </w:rPr>
              <w:t>. cüzü okuyarak geliniz.</w:t>
            </w:r>
          </w:p>
          <w:p w14:paraId="6B79E765" w14:textId="77777777" w:rsidR="00FB60FC" w:rsidRDefault="00FB60FC" w:rsidP="00FB60FC">
            <w:pPr>
              <w:ind w:left="170"/>
              <w:jc w:val="both"/>
              <w:rPr>
                <w:color w:val="17365D" w:themeColor="text2" w:themeShade="BF"/>
                <w:sz w:val="24"/>
                <w:szCs w:val="24"/>
                <w:lang w:val="tr-TR"/>
              </w:rPr>
            </w:pPr>
            <w:r>
              <w:rPr>
                <w:color w:val="17365D" w:themeColor="text2" w:themeShade="BF"/>
                <w:sz w:val="24"/>
                <w:szCs w:val="24"/>
                <w:lang w:val="tr-TR"/>
              </w:rPr>
              <w:t>İlgili kaynakta belirtilen sayfaları okuyarak geliniz.</w:t>
            </w:r>
          </w:p>
          <w:p w14:paraId="2550BA5E" w14:textId="77777777" w:rsidR="009E5CAC" w:rsidRDefault="009E5CAC" w:rsidP="00285262">
            <w:pPr>
              <w:ind w:left="170"/>
              <w:jc w:val="both"/>
              <w:rPr>
                <w:color w:val="17365D" w:themeColor="text2" w:themeShade="BF"/>
                <w:sz w:val="24"/>
                <w:szCs w:val="24"/>
                <w:lang w:val="tr-TR"/>
              </w:rPr>
            </w:pPr>
          </w:p>
          <w:p w14:paraId="75D43FB7" w14:textId="2D9AE30D" w:rsidR="009E5CAC" w:rsidRPr="00285262" w:rsidRDefault="009E5CAC" w:rsidP="007367F8">
            <w:pPr>
              <w:ind w:left="170"/>
              <w:jc w:val="both"/>
              <w:rPr>
                <w:color w:val="17365D" w:themeColor="text2" w:themeShade="BF"/>
                <w:sz w:val="24"/>
                <w:szCs w:val="24"/>
                <w:lang w:val="tr-TR"/>
              </w:rPr>
            </w:pPr>
          </w:p>
        </w:tc>
      </w:tr>
      <w:tr w:rsidR="00664B1B" w:rsidRPr="00333868" w14:paraId="3144CD28" w14:textId="6A9D4FC1" w:rsidTr="00333868">
        <w:trPr>
          <w:trHeight w:val="397"/>
          <w:jc w:val="center"/>
        </w:trPr>
        <w:tc>
          <w:tcPr>
            <w:tcW w:w="674" w:type="pct"/>
            <w:vAlign w:val="center"/>
          </w:tcPr>
          <w:p w14:paraId="3C8368B4" w14:textId="4994188E" w:rsidR="00664B1B" w:rsidRPr="00333868" w:rsidRDefault="009E42C0"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20-24 Ekim</w:t>
            </w:r>
          </w:p>
        </w:tc>
        <w:tc>
          <w:tcPr>
            <w:tcW w:w="1442" w:type="pct"/>
            <w:vAlign w:val="center"/>
          </w:tcPr>
          <w:p w14:paraId="2D966279" w14:textId="6991043B" w:rsidR="00742E0B" w:rsidRDefault="00742E0B" w:rsidP="00470842">
            <w:pPr>
              <w:spacing w:after="60"/>
              <w:ind w:left="170"/>
              <w:rPr>
                <w:color w:val="17365D" w:themeColor="text2" w:themeShade="BF"/>
                <w:sz w:val="24"/>
                <w:szCs w:val="24"/>
                <w:lang w:val="tr-TR"/>
              </w:rPr>
            </w:pPr>
            <w:r>
              <w:rPr>
                <w:color w:val="17365D" w:themeColor="text2" w:themeShade="BF"/>
                <w:sz w:val="24"/>
                <w:szCs w:val="24"/>
                <w:lang w:val="tr-TR"/>
              </w:rPr>
              <w:t>Allahümme Salli</w:t>
            </w:r>
            <w:r w:rsidR="00470842">
              <w:rPr>
                <w:color w:val="17365D" w:themeColor="text2" w:themeShade="BF"/>
                <w:sz w:val="24"/>
                <w:szCs w:val="24"/>
                <w:lang w:val="tr-TR"/>
              </w:rPr>
              <w:t xml:space="preserve">, </w:t>
            </w:r>
            <w:r>
              <w:rPr>
                <w:color w:val="17365D" w:themeColor="text2" w:themeShade="BF"/>
                <w:sz w:val="24"/>
                <w:szCs w:val="24"/>
                <w:lang w:val="tr-TR"/>
              </w:rPr>
              <w:t>Allahümme Bârik</w:t>
            </w:r>
            <w:r w:rsidR="00470842">
              <w:rPr>
                <w:color w:val="17365D" w:themeColor="text2" w:themeShade="BF"/>
                <w:sz w:val="24"/>
                <w:szCs w:val="24"/>
                <w:lang w:val="tr-TR"/>
              </w:rPr>
              <w:t xml:space="preserve"> ve </w:t>
            </w:r>
            <w:r w:rsidR="00FB60FC">
              <w:rPr>
                <w:color w:val="17365D" w:themeColor="text2" w:themeShade="BF"/>
                <w:sz w:val="24"/>
                <w:szCs w:val="24"/>
                <w:lang w:val="tr-TR"/>
              </w:rPr>
              <w:t xml:space="preserve"> </w:t>
            </w:r>
            <w:r w:rsidR="00470842">
              <w:rPr>
                <w:color w:val="17365D" w:themeColor="text2" w:themeShade="BF"/>
                <w:sz w:val="24"/>
                <w:szCs w:val="24"/>
                <w:lang w:val="tr-TR"/>
              </w:rPr>
              <w:t>Rabbenâ</w:t>
            </w:r>
            <w:r>
              <w:rPr>
                <w:color w:val="17365D" w:themeColor="text2" w:themeShade="BF"/>
                <w:sz w:val="24"/>
                <w:szCs w:val="24"/>
                <w:lang w:val="tr-TR"/>
              </w:rPr>
              <w:t xml:space="preserve">  dualarının talimle </w:t>
            </w:r>
            <w:r>
              <w:rPr>
                <w:color w:val="17365D" w:themeColor="text2" w:themeShade="BF"/>
                <w:sz w:val="24"/>
                <w:szCs w:val="24"/>
                <w:lang w:val="tr-TR"/>
              </w:rPr>
              <w:t xml:space="preserve">ezberden </w:t>
            </w:r>
            <w:r>
              <w:rPr>
                <w:color w:val="17365D" w:themeColor="text2" w:themeShade="BF"/>
                <w:sz w:val="24"/>
                <w:szCs w:val="24"/>
                <w:lang w:val="tr-TR"/>
              </w:rPr>
              <w:t>okutulması</w:t>
            </w:r>
          </w:p>
          <w:p w14:paraId="185495D6" w14:textId="55287177" w:rsidR="00664B1B" w:rsidRPr="00EA1CF8" w:rsidRDefault="00664B1B" w:rsidP="00664B1B">
            <w:pPr>
              <w:ind w:left="170"/>
              <w:rPr>
                <w:color w:val="17365D" w:themeColor="text2" w:themeShade="BF"/>
                <w:sz w:val="24"/>
                <w:szCs w:val="24"/>
                <w:lang w:val="tr-TR"/>
              </w:rPr>
            </w:pPr>
          </w:p>
        </w:tc>
        <w:tc>
          <w:tcPr>
            <w:tcW w:w="1442" w:type="pct"/>
            <w:gridSpan w:val="2"/>
            <w:vAlign w:val="center"/>
          </w:tcPr>
          <w:p w14:paraId="285EB756" w14:textId="3277F6F9" w:rsidR="0053027D" w:rsidRDefault="0053027D" w:rsidP="0053027D">
            <w:pPr>
              <w:ind w:left="170"/>
              <w:rPr>
                <w:color w:val="17365D" w:themeColor="text2" w:themeShade="BF"/>
                <w:sz w:val="24"/>
                <w:szCs w:val="24"/>
                <w:lang w:val="tr-TR"/>
              </w:rPr>
            </w:pPr>
            <w:r w:rsidRPr="00241109">
              <w:rPr>
                <w:color w:val="17365D" w:themeColor="text2" w:themeShade="BF"/>
                <w:sz w:val="24"/>
                <w:szCs w:val="24"/>
                <w:lang w:val="tr-TR"/>
              </w:rPr>
              <w:t>Kur’an-ı Kerim Mushafı</w:t>
            </w:r>
            <w:r>
              <w:rPr>
                <w:color w:val="17365D" w:themeColor="text2" w:themeShade="BF"/>
                <w:sz w:val="24"/>
                <w:szCs w:val="24"/>
                <w:lang w:val="tr-TR"/>
              </w:rPr>
              <w:t>/</w:t>
            </w:r>
          </w:p>
          <w:p w14:paraId="1C9337FE" w14:textId="1438F0D6" w:rsidR="00FB60FC" w:rsidRPr="007367F8" w:rsidRDefault="0053027D" w:rsidP="00FB60FC">
            <w:pPr>
              <w:rPr>
                <w:color w:val="17365D" w:themeColor="text2" w:themeShade="BF"/>
                <w:sz w:val="24"/>
                <w:szCs w:val="24"/>
                <w:lang w:val="tr-TR"/>
              </w:rPr>
            </w:pPr>
            <w:r>
              <w:rPr>
                <w:color w:val="17365D" w:themeColor="text2" w:themeShade="BF"/>
                <w:sz w:val="24"/>
                <w:szCs w:val="24"/>
                <w:lang w:val="tr-TR"/>
              </w:rPr>
              <w:t xml:space="preserve">   </w:t>
            </w:r>
            <w:r w:rsidR="00FB60FC" w:rsidRPr="007367F8">
              <w:rPr>
                <w:color w:val="17365D" w:themeColor="text2" w:themeShade="BF"/>
                <w:sz w:val="24"/>
                <w:szCs w:val="24"/>
                <w:lang w:val="tr-TR"/>
              </w:rPr>
              <w:t xml:space="preserve">Diyanet Kur’an Akademi  </w:t>
            </w:r>
          </w:p>
          <w:p w14:paraId="56D7BBE7" w14:textId="77777777" w:rsidR="00FB60FC" w:rsidRDefault="00FB60FC" w:rsidP="00FB60FC">
            <w:pPr>
              <w:rPr>
                <w:color w:val="17365D" w:themeColor="text2" w:themeShade="BF"/>
                <w:sz w:val="24"/>
                <w:szCs w:val="24"/>
                <w:lang w:val="tr-TR"/>
              </w:rPr>
            </w:pPr>
            <w:r w:rsidRPr="007367F8">
              <w:rPr>
                <w:color w:val="17365D" w:themeColor="text2" w:themeShade="BF"/>
                <w:sz w:val="24"/>
                <w:szCs w:val="24"/>
                <w:lang w:val="tr-TR"/>
              </w:rPr>
              <w:t xml:space="preserve">   Mobil Uygulama / Ses </w:t>
            </w:r>
            <w:r>
              <w:rPr>
                <w:color w:val="17365D" w:themeColor="text2" w:themeShade="BF"/>
                <w:sz w:val="24"/>
                <w:szCs w:val="24"/>
                <w:lang w:val="tr-TR"/>
              </w:rPr>
              <w:t xml:space="preserve">  </w:t>
            </w:r>
          </w:p>
          <w:p w14:paraId="5B143512" w14:textId="02A16CF8" w:rsidR="00664B1B" w:rsidRPr="00333868" w:rsidRDefault="00FB60FC" w:rsidP="00FB60FC">
            <w:pPr>
              <w:ind w:left="170"/>
              <w:rPr>
                <w:color w:val="17365D" w:themeColor="text2" w:themeShade="BF"/>
                <w:sz w:val="20"/>
                <w:szCs w:val="20"/>
                <w:lang w:val="tr-TR"/>
              </w:rPr>
            </w:pPr>
            <w:r w:rsidRPr="007367F8">
              <w:rPr>
                <w:color w:val="17365D" w:themeColor="text2" w:themeShade="BF"/>
                <w:sz w:val="24"/>
                <w:szCs w:val="24"/>
                <w:lang w:val="tr-TR"/>
              </w:rPr>
              <w:t>K</w:t>
            </w:r>
            <w:r w:rsidRPr="007367F8">
              <w:rPr>
                <w:color w:val="17365D" w:themeColor="text2" w:themeShade="BF"/>
                <w:sz w:val="24"/>
                <w:szCs w:val="24"/>
                <w:lang w:val="tr-TR"/>
              </w:rPr>
              <w:t>ayıtları</w:t>
            </w:r>
            <w:r>
              <w:rPr>
                <w:color w:val="17365D" w:themeColor="text2" w:themeShade="BF"/>
                <w:sz w:val="24"/>
                <w:szCs w:val="24"/>
                <w:lang w:val="tr-TR"/>
              </w:rPr>
              <w:t xml:space="preserve"> </w:t>
            </w:r>
          </w:p>
        </w:tc>
        <w:tc>
          <w:tcPr>
            <w:tcW w:w="1442" w:type="pct"/>
            <w:vAlign w:val="center"/>
          </w:tcPr>
          <w:p w14:paraId="4B7BD9F6" w14:textId="04147D60" w:rsidR="00593DC5" w:rsidRDefault="00593DC5" w:rsidP="00593DC5">
            <w:pPr>
              <w:spacing w:after="60"/>
              <w:ind w:left="170"/>
              <w:rPr>
                <w:color w:val="17365D" w:themeColor="text2" w:themeShade="BF"/>
                <w:sz w:val="24"/>
                <w:szCs w:val="24"/>
                <w:lang w:val="tr-TR"/>
              </w:rPr>
            </w:pPr>
            <w:r>
              <w:rPr>
                <w:color w:val="17365D" w:themeColor="text2" w:themeShade="BF"/>
                <w:sz w:val="24"/>
                <w:szCs w:val="24"/>
                <w:lang w:val="tr-TR"/>
              </w:rPr>
              <w:t>Allahümme Salli, Allahümme Bârik ve  Rabbenâ  dualarının t</w:t>
            </w:r>
            <w:r>
              <w:rPr>
                <w:color w:val="17365D" w:themeColor="text2" w:themeShade="BF"/>
                <w:sz w:val="24"/>
                <w:szCs w:val="24"/>
                <w:lang w:val="tr-TR"/>
              </w:rPr>
              <w:t>alimle çalışarak geliniz.</w:t>
            </w:r>
          </w:p>
          <w:p w14:paraId="30099E1E" w14:textId="7EFEF12E" w:rsidR="00876B79" w:rsidRPr="00333868" w:rsidRDefault="00876B79" w:rsidP="00FB60FC">
            <w:pPr>
              <w:ind w:left="170"/>
              <w:jc w:val="both"/>
              <w:rPr>
                <w:color w:val="17365D" w:themeColor="text2" w:themeShade="BF"/>
                <w:sz w:val="20"/>
                <w:szCs w:val="20"/>
                <w:lang w:val="tr-TR"/>
              </w:rPr>
            </w:pPr>
          </w:p>
        </w:tc>
      </w:tr>
      <w:tr w:rsidR="00664B1B" w:rsidRPr="00333868" w14:paraId="2AD82E5A" w14:textId="7C03BA2A" w:rsidTr="00333868">
        <w:trPr>
          <w:trHeight w:val="397"/>
          <w:jc w:val="center"/>
        </w:trPr>
        <w:tc>
          <w:tcPr>
            <w:tcW w:w="674" w:type="pct"/>
            <w:vAlign w:val="center"/>
          </w:tcPr>
          <w:p w14:paraId="377F4229" w14:textId="309FCA43" w:rsidR="00664B1B" w:rsidRPr="00333868" w:rsidRDefault="009E42C0"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27-31 Ekim</w:t>
            </w:r>
          </w:p>
        </w:tc>
        <w:tc>
          <w:tcPr>
            <w:tcW w:w="1442" w:type="pct"/>
            <w:vAlign w:val="center"/>
          </w:tcPr>
          <w:p w14:paraId="0AF538A2" w14:textId="77777777" w:rsidR="006F74B0" w:rsidRDefault="006F74B0" w:rsidP="00664B1B">
            <w:pPr>
              <w:spacing w:after="60"/>
              <w:ind w:left="170"/>
              <w:rPr>
                <w:color w:val="17365D" w:themeColor="text2" w:themeShade="BF"/>
                <w:sz w:val="24"/>
                <w:szCs w:val="24"/>
                <w:lang w:val="tr-TR"/>
              </w:rPr>
            </w:pPr>
            <w:r>
              <w:rPr>
                <w:color w:val="17365D" w:themeColor="text2" w:themeShade="BF"/>
                <w:sz w:val="24"/>
                <w:szCs w:val="24"/>
                <w:lang w:val="tr-TR"/>
              </w:rPr>
              <w:t>3</w:t>
            </w:r>
            <w:r w:rsidR="00664B1B" w:rsidRPr="00EA1CF8">
              <w:rPr>
                <w:color w:val="17365D" w:themeColor="text2" w:themeShade="BF"/>
                <w:sz w:val="24"/>
                <w:szCs w:val="24"/>
                <w:lang w:val="tr-TR"/>
              </w:rPr>
              <w:t>. cüzü yüzünden okuma</w:t>
            </w:r>
            <w:r>
              <w:rPr>
                <w:color w:val="17365D" w:themeColor="text2" w:themeShade="BF"/>
                <w:sz w:val="24"/>
                <w:szCs w:val="24"/>
                <w:lang w:val="tr-TR"/>
              </w:rPr>
              <w:t>/</w:t>
            </w:r>
          </w:p>
          <w:p w14:paraId="2819F570" w14:textId="552AA060" w:rsidR="00664B1B" w:rsidRPr="00EA1CF8" w:rsidRDefault="006F74B0" w:rsidP="00664B1B">
            <w:pPr>
              <w:spacing w:after="60"/>
              <w:ind w:left="170"/>
              <w:rPr>
                <w:color w:val="17365D" w:themeColor="text2" w:themeShade="BF"/>
                <w:sz w:val="24"/>
                <w:szCs w:val="24"/>
                <w:lang w:val="tr-TR"/>
              </w:rPr>
            </w:pPr>
            <w:r>
              <w:rPr>
                <w:color w:val="17365D" w:themeColor="text2" w:themeShade="BF"/>
                <w:sz w:val="24"/>
                <w:szCs w:val="24"/>
                <w:lang w:val="tr-TR"/>
              </w:rPr>
              <w:t xml:space="preserve">Medd-i muttasıl </w:t>
            </w:r>
            <w:r>
              <w:rPr>
                <w:color w:val="17365D" w:themeColor="text2" w:themeShade="BF"/>
                <w:sz w:val="24"/>
                <w:szCs w:val="24"/>
                <w:lang w:val="tr-TR"/>
              </w:rPr>
              <w:t xml:space="preserve">ve </w:t>
            </w:r>
            <w:r>
              <w:rPr>
                <w:color w:val="17365D" w:themeColor="text2" w:themeShade="BF"/>
                <w:sz w:val="24"/>
                <w:szCs w:val="24"/>
                <w:lang w:val="tr-TR"/>
              </w:rPr>
              <w:t xml:space="preserve">Medd-i munfasıl  </w:t>
            </w:r>
            <w:r w:rsidRPr="003A3FE5">
              <w:rPr>
                <w:color w:val="17365D" w:themeColor="text2" w:themeShade="BF"/>
                <w:sz w:val="24"/>
                <w:szCs w:val="24"/>
                <w:lang w:val="tr-TR"/>
              </w:rPr>
              <w:t>konu</w:t>
            </w:r>
            <w:r>
              <w:rPr>
                <w:color w:val="17365D" w:themeColor="text2" w:themeShade="BF"/>
                <w:sz w:val="24"/>
                <w:szCs w:val="24"/>
                <w:lang w:val="tr-TR"/>
              </w:rPr>
              <w:t>larının</w:t>
            </w:r>
            <w:r w:rsidRPr="003A3FE5">
              <w:rPr>
                <w:color w:val="17365D" w:themeColor="text2" w:themeShade="BF"/>
                <w:sz w:val="24"/>
                <w:szCs w:val="24"/>
                <w:lang w:val="tr-TR"/>
              </w:rPr>
              <w:t xml:space="preserve"> anlatılması</w:t>
            </w:r>
            <w:r w:rsidR="00664B1B" w:rsidRPr="00EA1CF8">
              <w:rPr>
                <w:color w:val="17365D" w:themeColor="text2" w:themeShade="BF"/>
                <w:sz w:val="24"/>
                <w:szCs w:val="24"/>
                <w:lang w:val="tr-TR"/>
              </w:rPr>
              <w:t xml:space="preserve"> </w:t>
            </w:r>
          </w:p>
        </w:tc>
        <w:tc>
          <w:tcPr>
            <w:tcW w:w="1442" w:type="pct"/>
            <w:gridSpan w:val="2"/>
            <w:vAlign w:val="center"/>
          </w:tcPr>
          <w:p w14:paraId="6AEBAAF0" w14:textId="4BD33488" w:rsidR="0053027D" w:rsidRDefault="0053027D" w:rsidP="0053027D">
            <w:pPr>
              <w:ind w:left="170"/>
              <w:rPr>
                <w:color w:val="17365D" w:themeColor="text2" w:themeShade="BF"/>
                <w:sz w:val="24"/>
                <w:szCs w:val="24"/>
                <w:lang w:val="tr-TR"/>
              </w:rPr>
            </w:pPr>
            <w:r w:rsidRPr="00241109">
              <w:rPr>
                <w:color w:val="17365D" w:themeColor="text2" w:themeShade="BF"/>
                <w:sz w:val="24"/>
                <w:szCs w:val="24"/>
                <w:lang w:val="tr-TR"/>
              </w:rPr>
              <w:t>Kur’an-ı Kerim Mushafı</w:t>
            </w:r>
            <w:r>
              <w:rPr>
                <w:color w:val="17365D" w:themeColor="text2" w:themeShade="BF"/>
                <w:sz w:val="24"/>
                <w:szCs w:val="24"/>
                <w:lang w:val="tr-TR"/>
              </w:rPr>
              <w:t>/</w:t>
            </w:r>
          </w:p>
          <w:p w14:paraId="6075ED46" w14:textId="31DF9F36" w:rsidR="00664B1B" w:rsidRPr="003448F2" w:rsidRDefault="00664B1B" w:rsidP="00664B1B">
            <w:pPr>
              <w:ind w:left="170"/>
              <w:rPr>
                <w:i/>
                <w:iCs/>
                <w:color w:val="17365D" w:themeColor="text2" w:themeShade="BF"/>
                <w:sz w:val="24"/>
                <w:szCs w:val="24"/>
                <w:lang w:val="tr-TR"/>
              </w:rPr>
            </w:pPr>
            <w:r w:rsidRPr="00451508">
              <w:rPr>
                <w:color w:val="17365D" w:themeColor="text2" w:themeShade="BF"/>
                <w:sz w:val="24"/>
                <w:szCs w:val="24"/>
                <w:lang w:val="tr-TR"/>
              </w:rPr>
              <w:t xml:space="preserve">Ramazan Pakdil, </w:t>
            </w:r>
            <w:r w:rsidRPr="003448F2">
              <w:rPr>
                <w:i/>
                <w:iCs/>
                <w:color w:val="17365D" w:themeColor="text2" w:themeShade="BF"/>
                <w:sz w:val="24"/>
                <w:szCs w:val="24"/>
                <w:lang w:val="tr-TR"/>
              </w:rPr>
              <w:t xml:space="preserve">Ta’lim    </w:t>
            </w:r>
          </w:p>
          <w:p w14:paraId="271C8B52" w14:textId="697200EC" w:rsidR="00664B1B" w:rsidRDefault="00664B1B" w:rsidP="00664B1B">
            <w:pPr>
              <w:rPr>
                <w:color w:val="17365D" w:themeColor="text2" w:themeShade="BF"/>
                <w:sz w:val="24"/>
                <w:szCs w:val="24"/>
                <w:lang w:val="tr-TR"/>
              </w:rPr>
            </w:pPr>
            <w:r w:rsidRPr="003448F2">
              <w:rPr>
                <w:i/>
                <w:iCs/>
                <w:color w:val="17365D" w:themeColor="text2" w:themeShade="BF"/>
                <w:sz w:val="24"/>
                <w:szCs w:val="24"/>
                <w:lang w:val="tr-TR"/>
              </w:rPr>
              <w:t xml:space="preserve">   Tecvid ve Kıraat</w:t>
            </w:r>
            <w:r w:rsidRPr="00451508">
              <w:rPr>
                <w:color w:val="17365D" w:themeColor="text2" w:themeShade="BF"/>
                <w:sz w:val="24"/>
                <w:szCs w:val="24"/>
                <w:lang w:val="tr-TR"/>
              </w:rPr>
              <w:t>, s.</w:t>
            </w:r>
            <w:r>
              <w:rPr>
                <w:color w:val="17365D" w:themeColor="text2" w:themeShade="BF"/>
                <w:sz w:val="24"/>
                <w:szCs w:val="24"/>
                <w:lang w:val="tr-TR"/>
              </w:rPr>
              <w:t xml:space="preserve"> 1</w:t>
            </w:r>
            <w:r w:rsidR="008956D5">
              <w:rPr>
                <w:color w:val="17365D" w:themeColor="text2" w:themeShade="BF"/>
                <w:sz w:val="24"/>
                <w:szCs w:val="24"/>
                <w:lang w:val="tr-TR"/>
              </w:rPr>
              <w:t>43</w:t>
            </w:r>
            <w:r>
              <w:rPr>
                <w:color w:val="17365D" w:themeColor="text2" w:themeShade="BF"/>
                <w:sz w:val="24"/>
                <w:szCs w:val="24"/>
                <w:lang w:val="tr-TR"/>
              </w:rPr>
              <w:t xml:space="preserve">-  </w:t>
            </w:r>
          </w:p>
          <w:p w14:paraId="0D198A0E" w14:textId="474F5A23" w:rsidR="00664B1B" w:rsidRDefault="00664B1B" w:rsidP="00664B1B">
            <w:pPr>
              <w:rPr>
                <w:color w:val="17365D" w:themeColor="text2" w:themeShade="BF"/>
                <w:sz w:val="24"/>
                <w:szCs w:val="24"/>
                <w:lang w:val="tr-TR"/>
              </w:rPr>
            </w:pPr>
            <w:r>
              <w:rPr>
                <w:color w:val="17365D" w:themeColor="text2" w:themeShade="BF"/>
                <w:sz w:val="24"/>
                <w:szCs w:val="24"/>
                <w:lang w:val="tr-TR"/>
              </w:rPr>
              <w:t xml:space="preserve">   1</w:t>
            </w:r>
            <w:r w:rsidR="008956D5">
              <w:rPr>
                <w:color w:val="17365D" w:themeColor="text2" w:themeShade="BF"/>
                <w:sz w:val="24"/>
                <w:szCs w:val="24"/>
                <w:lang w:val="tr-TR"/>
              </w:rPr>
              <w:t>44</w:t>
            </w:r>
            <w:r>
              <w:rPr>
                <w:color w:val="17365D" w:themeColor="text2" w:themeShade="BF"/>
                <w:sz w:val="24"/>
                <w:szCs w:val="24"/>
                <w:lang w:val="tr-TR"/>
              </w:rPr>
              <w:t xml:space="preserve">.  </w:t>
            </w:r>
          </w:p>
          <w:p w14:paraId="4B05714B" w14:textId="3041B2A5" w:rsidR="00664B1B" w:rsidRPr="00333868" w:rsidRDefault="00664B1B" w:rsidP="00664B1B">
            <w:pPr>
              <w:ind w:left="170"/>
              <w:rPr>
                <w:color w:val="17365D" w:themeColor="text2" w:themeShade="BF"/>
                <w:sz w:val="20"/>
                <w:szCs w:val="20"/>
                <w:lang w:val="tr-TR"/>
              </w:rPr>
            </w:pPr>
          </w:p>
        </w:tc>
        <w:tc>
          <w:tcPr>
            <w:tcW w:w="1442" w:type="pct"/>
            <w:vAlign w:val="center"/>
          </w:tcPr>
          <w:p w14:paraId="31A7E50C" w14:textId="77777777" w:rsidR="00F41AD6" w:rsidRDefault="00F41AD6" w:rsidP="00664B1B">
            <w:pPr>
              <w:ind w:left="170"/>
              <w:jc w:val="both"/>
              <w:rPr>
                <w:color w:val="17365D" w:themeColor="text2" w:themeShade="BF"/>
                <w:sz w:val="24"/>
                <w:szCs w:val="24"/>
                <w:lang w:val="tr-TR"/>
              </w:rPr>
            </w:pPr>
          </w:p>
          <w:p w14:paraId="1CE91FC4" w14:textId="635E3F1B" w:rsidR="00664B1B" w:rsidRDefault="008956D5" w:rsidP="00664B1B">
            <w:pPr>
              <w:ind w:left="170"/>
              <w:jc w:val="both"/>
              <w:rPr>
                <w:color w:val="17365D" w:themeColor="text2" w:themeShade="BF"/>
                <w:sz w:val="24"/>
                <w:szCs w:val="24"/>
                <w:lang w:val="tr-TR"/>
              </w:rPr>
            </w:pPr>
            <w:r>
              <w:rPr>
                <w:color w:val="17365D" w:themeColor="text2" w:themeShade="BF"/>
                <w:sz w:val="24"/>
                <w:szCs w:val="24"/>
                <w:lang w:val="tr-TR"/>
              </w:rPr>
              <w:t>3</w:t>
            </w:r>
            <w:r w:rsidR="00664B1B" w:rsidRPr="007B0823">
              <w:rPr>
                <w:color w:val="17365D" w:themeColor="text2" w:themeShade="BF"/>
                <w:sz w:val="24"/>
                <w:szCs w:val="24"/>
                <w:lang w:val="tr-TR"/>
              </w:rPr>
              <w:t>. cüzü okuyarak geliniz.</w:t>
            </w:r>
          </w:p>
          <w:p w14:paraId="0F08E5A2" w14:textId="77777777" w:rsidR="00F41AD6" w:rsidRDefault="00F41AD6" w:rsidP="00F41AD6">
            <w:pPr>
              <w:ind w:left="170"/>
              <w:jc w:val="both"/>
              <w:rPr>
                <w:color w:val="17365D" w:themeColor="text2" w:themeShade="BF"/>
                <w:sz w:val="24"/>
                <w:szCs w:val="24"/>
                <w:lang w:val="tr-TR"/>
              </w:rPr>
            </w:pPr>
            <w:r>
              <w:rPr>
                <w:color w:val="17365D" w:themeColor="text2" w:themeShade="BF"/>
                <w:sz w:val="24"/>
                <w:szCs w:val="24"/>
                <w:lang w:val="tr-TR"/>
              </w:rPr>
              <w:t>İlgili kaynakta belirtilen sayfaları okuyarak geliniz.</w:t>
            </w:r>
          </w:p>
          <w:p w14:paraId="0B6DE6DC" w14:textId="77777777" w:rsidR="009E5CAC" w:rsidRDefault="009E5CAC" w:rsidP="00664B1B">
            <w:pPr>
              <w:ind w:left="170"/>
              <w:jc w:val="both"/>
              <w:rPr>
                <w:color w:val="17365D" w:themeColor="text2" w:themeShade="BF"/>
                <w:sz w:val="24"/>
                <w:szCs w:val="24"/>
                <w:lang w:val="tr-TR"/>
              </w:rPr>
            </w:pPr>
          </w:p>
          <w:p w14:paraId="3609D239" w14:textId="77777777" w:rsidR="00664B1B" w:rsidRPr="00333868" w:rsidRDefault="00664B1B" w:rsidP="008956D5">
            <w:pPr>
              <w:ind w:left="170"/>
              <w:jc w:val="both"/>
              <w:rPr>
                <w:color w:val="17365D" w:themeColor="text2" w:themeShade="BF"/>
                <w:sz w:val="20"/>
                <w:szCs w:val="20"/>
                <w:lang w:val="tr-TR"/>
              </w:rPr>
            </w:pPr>
          </w:p>
        </w:tc>
      </w:tr>
      <w:tr w:rsidR="00664B1B" w:rsidRPr="00333868" w14:paraId="1DC9438F" w14:textId="31D29D04" w:rsidTr="00333868">
        <w:trPr>
          <w:trHeight w:val="397"/>
          <w:jc w:val="center"/>
        </w:trPr>
        <w:tc>
          <w:tcPr>
            <w:tcW w:w="674" w:type="pct"/>
            <w:vAlign w:val="center"/>
          </w:tcPr>
          <w:p w14:paraId="4276FFF2" w14:textId="3C9AC9D3" w:rsidR="00664B1B" w:rsidRPr="00333868" w:rsidRDefault="009E42C0" w:rsidP="009E42C0">
            <w:pPr>
              <w:pStyle w:val="TableParagraph"/>
              <w:spacing w:line="254" w:lineRule="exact"/>
              <w:ind w:left="158" w:right="91"/>
              <w:rPr>
                <w:b/>
                <w:bCs/>
                <w:color w:val="17365D" w:themeColor="text2" w:themeShade="BF"/>
                <w:sz w:val="20"/>
                <w:szCs w:val="20"/>
                <w:lang w:val="tr-TR"/>
              </w:rPr>
            </w:pPr>
            <w:r>
              <w:rPr>
                <w:b/>
                <w:bCs/>
                <w:color w:val="17365D" w:themeColor="text2" w:themeShade="BF"/>
                <w:sz w:val="20"/>
                <w:szCs w:val="20"/>
                <w:lang w:val="tr-TR"/>
              </w:rPr>
              <w:t>03-07 Ekim</w:t>
            </w:r>
          </w:p>
        </w:tc>
        <w:tc>
          <w:tcPr>
            <w:tcW w:w="1442" w:type="pct"/>
            <w:vAlign w:val="center"/>
          </w:tcPr>
          <w:p w14:paraId="4EBD5E32" w14:textId="0ACBDF12" w:rsidR="00A86F53" w:rsidRDefault="00244354" w:rsidP="00A86F53">
            <w:pPr>
              <w:spacing w:after="60"/>
              <w:ind w:left="170"/>
              <w:rPr>
                <w:color w:val="17365D" w:themeColor="text2" w:themeShade="BF"/>
                <w:sz w:val="24"/>
                <w:szCs w:val="24"/>
                <w:lang w:val="tr-TR"/>
              </w:rPr>
            </w:pPr>
            <w:r>
              <w:rPr>
                <w:color w:val="17365D" w:themeColor="text2" w:themeShade="BF"/>
                <w:sz w:val="24"/>
                <w:szCs w:val="24"/>
                <w:lang w:val="tr-TR"/>
              </w:rPr>
              <w:t>Kunut</w:t>
            </w:r>
            <w:r w:rsidR="00A86F53">
              <w:rPr>
                <w:color w:val="17365D" w:themeColor="text2" w:themeShade="BF"/>
                <w:sz w:val="24"/>
                <w:szCs w:val="24"/>
                <w:lang w:val="tr-TR"/>
              </w:rPr>
              <w:t xml:space="preserve"> Duaları’nın talimle </w:t>
            </w:r>
            <w:r w:rsidR="00A86F53">
              <w:rPr>
                <w:color w:val="17365D" w:themeColor="text2" w:themeShade="BF"/>
                <w:sz w:val="24"/>
                <w:szCs w:val="24"/>
                <w:lang w:val="tr-TR"/>
              </w:rPr>
              <w:t xml:space="preserve">ezberden </w:t>
            </w:r>
            <w:r w:rsidR="00A86F53">
              <w:rPr>
                <w:color w:val="17365D" w:themeColor="text2" w:themeShade="BF"/>
                <w:sz w:val="24"/>
                <w:szCs w:val="24"/>
                <w:lang w:val="tr-TR"/>
              </w:rPr>
              <w:t>okutulması</w:t>
            </w:r>
          </w:p>
          <w:p w14:paraId="6A45CB2A" w14:textId="1BC3F6C2" w:rsidR="00664B1B" w:rsidRPr="00EA1CF8" w:rsidRDefault="00664B1B" w:rsidP="00664B1B">
            <w:pPr>
              <w:ind w:left="170"/>
              <w:rPr>
                <w:color w:val="17365D" w:themeColor="text2" w:themeShade="BF"/>
                <w:sz w:val="24"/>
                <w:szCs w:val="24"/>
                <w:lang w:val="tr-TR"/>
              </w:rPr>
            </w:pPr>
          </w:p>
        </w:tc>
        <w:tc>
          <w:tcPr>
            <w:tcW w:w="1442" w:type="pct"/>
            <w:gridSpan w:val="2"/>
            <w:vAlign w:val="center"/>
          </w:tcPr>
          <w:p w14:paraId="73E8C111" w14:textId="44C594DA" w:rsidR="00F41AD6" w:rsidRPr="007367F8" w:rsidRDefault="00F41AD6" w:rsidP="00F41AD6">
            <w:pPr>
              <w:rPr>
                <w:color w:val="17365D" w:themeColor="text2" w:themeShade="BF"/>
                <w:sz w:val="24"/>
                <w:szCs w:val="24"/>
                <w:lang w:val="tr-TR"/>
              </w:rPr>
            </w:pPr>
            <w:r>
              <w:rPr>
                <w:color w:val="17365D" w:themeColor="text2" w:themeShade="BF"/>
                <w:sz w:val="24"/>
                <w:szCs w:val="24"/>
                <w:lang w:val="tr-TR"/>
              </w:rPr>
              <w:t xml:space="preserve">   </w:t>
            </w:r>
            <w:r w:rsidRPr="007367F8">
              <w:rPr>
                <w:color w:val="17365D" w:themeColor="text2" w:themeShade="BF"/>
                <w:sz w:val="24"/>
                <w:szCs w:val="24"/>
                <w:lang w:val="tr-TR"/>
              </w:rPr>
              <w:t xml:space="preserve">Diyanet Kur’an Akademi  </w:t>
            </w:r>
          </w:p>
          <w:p w14:paraId="4343AC60" w14:textId="77777777" w:rsidR="00F41AD6" w:rsidRDefault="00F41AD6" w:rsidP="00F41AD6">
            <w:pPr>
              <w:rPr>
                <w:color w:val="17365D" w:themeColor="text2" w:themeShade="BF"/>
                <w:sz w:val="24"/>
                <w:szCs w:val="24"/>
                <w:lang w:val="tr-TR"/>
              </w:rPr>
            </w:pPr>
            <w:r w:rsidRPr="007367F8">
              <w:rPr>
                <w:color w:val="17365D" w:themeColor="text2" w:themeShade="BF"/>
                <w:sz w:val="24"/>
                <w:szCs w:val="24"/>
                <w:lang w:val="tr-TR"/>
              </w:rPr>
              <w:t xml:space="preserve">   Mobil Uygulama / Ses </w:t>
            </w:r>
            <w:r>
              <w:rPr>
                <w:color w:val="17365D" w:themeColor="text2" w:themeShade="BF"/>
                <w:sz w:val="24"/>
                <w:szCs w:val="24"/>
                <w:lang w:val="tr-TR"/>
              </w:rPr>
              <w:t xml:space="preserve">  </w:t>
            </w:r>
          </w:p>
          <w:p w14:paraId="1DA3538E" w14:textId="1638BAD1" w:rsidR="00664B1B" w:rsidRPr="00333868" w:rsidRDefault="00F41AD6" w:rsidP="00F41AD6">
            <w:pPr>
              <w:ind w:left="170"/>
              <w:rPr>
                <w:color w:val="17365D" w:themeColor="text2" w:themeShade="BF"/>
                <w:sz w:val="20"/>
                <w:szCs w:val="20"/>
                <w:lang w:val="tr-TR"/>
              </w:rPr>
            </w:pPr>
            <w:r w:rsidRPr="007367F8">
              <w:rPr>
                <w:color w:val="17365D" w:themeColor="text2" w:themeShade="BF"/>
                <w:sz w:val="24"/>
                <w:szCs w:val="24"/>
                <w:lang w:val="tr-TR"/>
              </w:rPr>
              <w:t>Kayıtları</w:t>
            </w:r>
          </w:p>
        </w:tc>
        <w:tc>
          <w:tcPr>
            <w:tcW w:w="1442" w:type="pct"/>
            <w:vAlign w:val="center"/>
          </w:tcPr>
          <w:p w14:paraId="2EC9C698" w14:textId="061B7538" w:rsidR="00F41AD6" w:rsidRDefault="00F41AD6" w:rsidP="00F41AD6">
            <w:pPr>
              <w:spacing w:after="60"/>
              <w:ind w:left="170"/>
              <w:rPr>
                <w:color w:val="17365D" w:themeColor="text2" w:themeShade="BF"/>
                <w:sz w:val="24"/>
                <w:szCs w:val="24"/>
                <w:lang w:val="tr-TR"/>
              </w:rPr>
            </w:pPr>
            <w:r>
              <w:rPr>
                <w:color w:val="17365D" w:themeColor="text2" w:themeShade="BF"/>
                <w:sz w:val="24"/>
                <w:szCs w:val="24"/>
                <w:lang w:val="tr-TR"/>
              </w:rPr>
              <w:t xml:space="preserve">Kunut Duaları’nı talimle </w:t>
            </w:r>
            <w:r>
              <w:rPr>
                <w:color w:val="17365D" w:themeColor="text2" w:themeShade="BF"/>
                <w:sz w:val="24"/>
                <w:szCs w:val="24"/>
                <w:lang w:val="tr-TR"/>
              </w:rPr>
              <w:t>çalışarak geliniz.</w:t>
            </w:r>
          </w:p>
          <w:p w14:paraId="77DE60CA" w14:textId="4E956C87" w:rsidR="009E5CAC" w:rsidRPr="00333868" w:rsidRDefault="009E5CAC" w:rsidP="00664B1B">
            <w:pPr>
              <w:ind w:left="170"/>
              <w:jc w:val="both"/>
              <w:rPr>
                <w:color w:val="17365D" w:themeColor="text2" w:themeShade="BF"/>
                <w:sz w:val="20"/>
                <w:szCs w:val="20"/>
                <w:lang w:val="tr-TR"/>
              </w:rPr>
            </w:pPr>
          </w:p>
        </w:tc>
      </w:tr>
      <w:tr w:rsidR="00664B1B" w:rsidRPr="00333868" w14:paraId="2327708D" w14:textId="29342A62" w:rsidTr="00333868">
        <w:trPr>
          <w:trHeight w:val="397"/>
          <w:jc w:val="center"/>
        </w:trPr>
        <w:tc>
          <w:tcPr>
            <w:tcW w:w="674" w:type="pct"/>
            <w:shd w:val="clear" w:color="auto" w:fill="DAEEF3" w:themeFill="accent5" w:themeFillTint="33"/>
            <w:vAlign w:val="center"/>
          </w:tcPr>
          <w:p w14:paraId="4D3177AD" w14:textId="6404D518" w:rsidR="00664B1B" w:rsidRPr="00333868" w:rsidRDefault="00924D6D"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10-14 Kasım 2025</w:t>
            </w:r>
          </w:p>
        </w:tc>
        <w:tc>
          <w:tcPr>
            <w:tcW w:w="2163" w:type="pct"/>
            <w:gridSpan w:val="2"/>
            <w:shd w:val="clear" w:color="auto" w:fill="DAEEF3" w:themeFill="accent5" w:themeFillTint="33"/>
            <w:vAlign w:val="center"/>
          </w:tcPr>
          <w:p w14:paraId="7DC9008F" w14:textId="77777777" w:rsidR="00664B1B" w:rsidRPr="00333868" w:rsidRDefault="00664B1B" w:rsidP="00664B1B">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Arasınav</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664B1B" w:rsidRPr="00333868" w:rsidRDefault="00664B1B" w:rsidP="00664B1B">
            <w:pPr>
              <w:ind w:left="170"/>
              <w:jc w:val="both"/>
              <w:rPr>
                <w:b/>
                <w:bCs/>
                <w:color w:val="17365D" w:themeColor="text2" w:themeShade="BF"/>
                <w:sz w:val="20"/>
                <w:szCs w:val="20"/>
                <w:shd w:val="clear" w:color="auto" w:fill="DBE5F1" w:themeFill="accent1" w:themeFillTint="33"/>
                <w:lang w:val="tr-TR"/>
              </w:rPr>
            </w:pPr>
          </w:p>
        </w:tc>
      </w:tr>
      <w:tr w:rsidR="00664B1B" w:rsidRPr="00333868" w14:paraId="12107FBA" w14:textId="77777777" w:rsidTr="00333868">
        <w:trPr>
          <w:trHeight w:val="397"/>
          <w:jc w:val="center"/>
        </w:trPr>
        <w:tc>
          <w:tcPr>
            <w:tcW w:w="674" w:type="pct"/>
            <w:vAlign w:val="center"/>
          </w:tcPr>
          <w:p w14:paraId="7FFBB4FA" w14:textId="08DD1159" w:rsidR="00664B1B" w:rsidRPr="00333868" w:rsidRDefault="00924D6D" w:rsidP="00664B1B">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17-21 Kasım</w:t>
            </w:r>
          </w:p>
        </w:tc>
        <w:tc>
          <w:tcPr>
            <w:tcW w:w="1442" w:type="pct"/>
            <w:vAlign w:val="center"/>
          </w:tcPr>
          <w:p w14:paraId="2CD54694" w14:textId="77777777" w:rsidR="00664B1B" w:rsidRDefault="00C43071" w:rsidP="00664B1B">
            <w:pPr>
              <w:spacing w:after="60"/>
              <w:ind w:left="170"/>
              <w:rPr>
                <w:color w:val="17365D" w:themeColor="text2" w:themeShade="BF"/>
                <w:sz w:val="24"/>
                <w:szCs w:val="24"/>
                <w:lang w:val="tr-TR"/>
              </w:rPr>
            </w:pPr>
            <w:r>
              <w:rPr>
                <w:color w:val="17365D" w:themeColor="text2" w:themeShade="BF"/>
                <w:sz w:val="24"/>
                <w:szCs w:val="24"/>
                <w:lang w:val="tr-TR"/>
              </w:rPr>
              <w:t>4</w:t>
            </w:r>
            <w:r w:rsidR="00664B1B" w:rsidRPr="000F0689">
              <w:rPr>
                <w:color w:val="17365D" w:themeColor="text2" w:themeShade="BF"/>
                <w:sz w:val="24"/>
                <w:szCs w:val="24"/>
                <w:lang w:val="tr-TR"/>
              </w:rPr>
              <w:t>. cüzü yüzünden okuma</w:t>
            </w:r>
            <w:r>
              <w:rPr>
                <w:color w:val="17365D" w:themeColor="text2" w:themeShade="BF"/>
                <w:sz w:val="24"/>
                <w:szCs w:val="24"/>
                <w:lang w:val="tr-TR"/>
              </w:rPr>
              <w:t>/</w:t>
            </w:r>
          </w:p>
          <w:p w14:paraId="765ADC38" w14:textId="0D0159E2" w:rsidR="00C43071" w:rsidRPr="000F0689" w:rsidRDefault="00C43071" w:rsidP="00664B1B">
            <w:pPr>
              <w:spacing w:after="60"/>
              <w:ind w:left="170"/>
              <w:rPr>
                <w:color w:val="17365D" w:themeColor="text2" w:themeShade="BF"/>
                <w:sz w:val="24"/>
                <w:szCs w:val="24"/>
                <w:lang w:val="tr-TR"/>
              </w:rPr>
            </w:pPr>
            <w:r>
              <w:rPr>
                <w:color w:val="17365D" w:themeColor="text2" w:themeShade="BF"/>
                <w:sz w:val="24"/>
                <w:szCs w:val="24"/>
                <w:lang w:val="tr-TR"/>
              </w:rPr>
              <w:t xml:space="preserve">Medd-i lâzım  </w:t>
            </w:r>
            <w:r w:rsidRPr="003A3FE5">
              <w:rPr>
                <w:color w:val="17365D" w:themeColor="text2" w:themeShade="BF"/>
                <w:sz w:val="24"/>
                <w:szCs w:val="24"/>
                <w:lang w:val="tr-TR"/>
              </w:rPr>
              <w:t>konu</w:t>
            </w:r>
            <w:r>
              <w:rPr>
                <w:color w:val="17365D" w:themeColor="text2" w:themeShade="BF"/>
                <w:sz w:val="24"/>
                <w:szCs w:val="24"/>
                <w:lang w:val="tr-TR"/>
              </w:rPr>
              <w:t>su</w:t>
            </w:r>
            <w:r w:rsidRPr="003A3FE5">
              <w:rPr>
                <w:color w:val="17365D" w:themeColor="text2" w:themeShade="BF"/>
                <w:sz w:val="24"/>
                <w:szCs w:val="24"/>
                <w:lang w:val="tr-TR"/>
              </w:rPr>
              <w:t>n</w:t>
            </w:r>
            <w:r>
              <w:rPr>
                <w:color w:val="17365D" w:themeColor="text2" w:themeShade="BF"/>
                <w:sz w:val="24"/>
                <w:szCs w:val="24"/>
                <w:lang w:val="tr-TR"/>
              </w:rPr>
              <w:t>u</w:t>
            </w:r>
            <w:r w:rsidRPr="003A3FE5">
              <w:rPr>
                <w:color w:val="17365D" w:themeColor="text2" w:themeShade="BF"/>
                <w:sz w:val="24"/>
                <w:szCs w:val="24"/>
                <w:lang w:val="tr-TR"/>
              </w:rPr>
              <w:t>n anlatılması</w:t>
            </w:r>
          </w:p>
        </w:tc>
        <w:tc>
          <w:tcPr>
            <w:tcW w:w="1442" w:type="pct"/>
            <w:gridSpan w:val="2"/>
            <w:vAlign w:val="center"/>
          </w:tcPr>
          <w:p w14:paraId="5E7709DE" w14:textId="18A5F61E" w:rsidR="0053027D" w:rsidRDefault="0053027D" w:rsidP="0053027D">
            <w:pPr>
              <w:ind w:left="170"/>
              <w:rPr>
                <w:color w:val="17365D" w:themeColor="text2" w:themeShade="BF"/>
                <w:sz w:val="24"/>
                <w:szCs w:val="24"/>
                <w:lang w:val="tr-TR"/>
              </w:rPr>
            </w:pPr>
            <w:r w:rsidRPr="00241109">
              <w:rPr>
                <w:color w:val="17365D" w:themeColor="text2" w:themeShade="BF"/>
                <w:sz w:val="24"/>
                <w:szCs w:val="24"/>
                <w:lang w:val="tr-TR"/>
              </w:rPr>
              <w:t>Kur’an-ı Kerim Mushafı</w:t>
            </w:r>
            <w:r>
              <w:rPr>
                <w:color w:val="17365D" w:themeColor="text2" w:themeShade="BF"/>
                <w:sz w:val="24"/>
                <w:szCs w:val="24"/>
                <w:lang w:val="tr-TR"/>
              </w:rPr>
              <w:t>/</w:t>
            </w:r>
          </w:p>
          <w:p w14:paraId="5CD586D5" w14:textId="79CA3C45" w:rsidR="00664B1B" w:rsidRPr="003448F2" w:rsidRDefault="00664B1B" w:rsidP="00664B1B">
            <w:pPr>
              <w:ind w:left="170"/>
              <w:rPr>
                <w:i/>
                <w:iCs/>
                <w:color w:val="17365D" w:themeColor="text2" w:themeShade="BF"/>
                <w:sz w:val="24"/>
                <w:szCs w:val="24"/>
                <w:lang w:val="tr-TR"/>
              </w:rPr>
            </w:pPr>
            <w:r w:rsidRPr="00451508">
              <w:rPr>
                <w:color w:val="17365D" w:themeColor="text2" w:themeShade="BF"/>
                <w:sz w:val="24"/>
                <w:szCs w:val="24"/>
                <w:lang w:val="tr-TR"/>
              </w:rPr>
              <w:t xml:space="preserve">Ramazan Pakdil, </w:t>
            </w:r>
            <w:r w:rsidRPr="003448F2">
              <w:rPr>
                <w:i/>
                <w:iCs/>
                <w:color w:val="17365D" w:themeColor="text2" w:themeShade="BF"/>
                <w:sz w:val="24"/>
                <w:szCs w:val="24"/>
                <w:lang w:val="tr-TR"/>
              </w:rPr>
              <w:t xml:space="preserve">Ta’lim    </w:t>
            </w:r>
          </w:p>
          <w:p w14:paraId="06A27312" w14:textId="572657C7" w:rsidR="00664B1B" w:rsidRDefault="00664B1B" w:rsidP="00664B1B">
            <w:pPr>
              <w:rPr>
                <w:color w:val="17365D" w:themeColor="text2" w:themeShade="BF"/>
                <w:sz w:val="24"/>
                <w:szCs w:val="24"/>
                <w:lang w:val="tr-TR"/>
              </w:rPr>
            </w:pPr>
            <w:r w:rsidRPr="003448F2">
              <w:rPr>
                <w:i/>
                <w:iCs/>
                <w:color w:val="17365D" w:themeColor="text2" w:themeShade="BF"/>
                <w:sz w:val="24"/>
                <w:szCs w:val="24"/>
                <w:lang w:val="tr-TR"/>
              </w:rPr>
              <w:t xml:space="preserve">   Tecvid ve Kıraat</w:t>
            </w:r>
            <w:r w:rsidRPr="00451508">
              <w:rPr>
                <w:color w:val="17365D" w:themeColor="text2" w:themeShade="BF"/>
                <w:sz w:val="24"/>
                <w:szCs w:val="24"/>
                <w:lang w:val="tr-TR"/>
              </w:rPr>
              <w:t>, s.</w:t>
            </w:r>
            <w:r>
              <w:rPr>
                <w:color w:val="17365D" w:themeColor="text2" w:themeShade="BF"/>
                <w:sz w:val="24"/>
                <w:szCs w:val="24"/>
                <w:lang w:val="tr-TR"/>
              </w:rPr>
              <w:t xml:space="preserve"> </w:t>
            </w:r>
            <w:r w:rsidR="00652B4F">
              <w:rPr>
                <w:color w:val="17365D" w:themeColor="text2" w:themeShade="BF"/>
                <w:sz w:val="24"/>
                <w:szCs w:val="24"/>
                <w:lang w:val="tr-TR"/>
              </w:rPr>
              <w:t>145</w:t>
            </w:r>
            <w:r>
              <w:rPr>
                <w:color w:val="17365D" w:themeColor="text2" w:themeShade="BF"/>
                <w:sz w:val="24"/>
                <w:szCs w:val="24"/>
                <w:lang w:val="tr-TR"/>
              </w:rPr>
              <w:t xml:space="preserve">-  </w:t>
            </w:r>
          </w:p>
          <w:p w14:paraId="21253D47" w14:textId="59BBE746" w:rsidR="00664B1B" w:rsidRDefault="00664B1B" w:rsidP="00664B1B">
            <w:pPr>
              <w:rPr>
                <w:color w:val="17365D" w:themeColor="text2" w:themeShade="BF"/>
                <w:sz w:val="24"/>
                <w:szCs w:val="24"/>
                <w:lang w:val="tr-TR"/>
              </w:rPr>
            </w:pPr>
            <w:r>
              <w:rPr>
                <w:color w:val="17365D" w:themeColor="text2" w:themeShade="BF"/>
                <w:sz w:val="24"/>
                <w:szCs w:val="24"/>
                <w:lang w:val="tr-TR"/>
              </w:rPr>
              <w:t xml:space="preserve">   </w:t>
            </w:r>
            <w:r w:rsidR="00652B4F">
              <w:rPr>
                <w:color w:val="17365D" w:themeColor="text2" w:themeShade="BF"/>
                <w:sz w:val="24"/>
                <w:szCs w:val="24"/>
                <w:lang w:val="tr-TR"/>
              </w:rPr>
              <w:t>150</w:t>
            </w:r>
            <w:r>
              <w:rPr>
                <w:color w:val="17365D" w:themeColor="text2" w:themeShade="BF"/>
                <w:sz w:val="24"/>
                <w:szCs w:val="24"/>
                <w:lang w:val="tr-TR"/>
              </w:rPr>
              <w:t xml:space="preserve">.  </w:t>
            </w:r>
          </w:p>
          <w:p w14:paraId="16BF44DC" w14:textId="77777777" w:rsidR="00664B1B" w:rsidRPr="00333868" w:rsidRDefault="00664B1B" w:rsidP="00664B1B">
            <w:pPr>
              <w:ind w:left="170"/>
              <w:rPr>
                <w:color w:val="17365D" w:themeColor="text2" w:themeShade="BF"/>
                <w:sz w:val="20"/>
                <w:szCs w:val="20"/>
                <w:lang w:val="tr-TR"/>
              </w:rPr>
            </w:pPr>
          </w:p>
        </w:tc>
        <w:tc>
          <w:tcPr>
            <w:tcW w:w="1442" w:type="pct"/>
            <w:vAlign w:val="center"/>
          </w:tcPr>
          <w:p w14:paraId="38013750" w14:textId="0013CC2A" w:rsidR="00664B1B" w:rsidRDefault="00652B4F" w:rsidP="00664B1B">
            <w:pPr>
              <w:ind w:left="170"/>
              <w:jc w:val="both"/>
              <w:rPr>
                <w:color w:val="17365D" w:themeColor="text2" w:themeShade="BF"/>
                <w:sz w:val="24"/>
                <w:szCs w:val="24"/>
                <w:lang w:val="tr-TR"/>
              </w:rPr>
            </w:pPr>
            <w:r>
              <w:rPr>
                <w:color w:val="17365D" w:themeColor="text2" w:themeShade="BF"/>
                <w:sz w:val="24"/>
                <w:szCs w:val="24"/>
                <w:lang w:val="tr-TR"/>
              </w:rPr>
              <w:t>4</w:t>
            </w:r>
            <w:r w:rsidR="00664B1B" w:rsidRPr="007B0823">
              <w:rPr>
                <w:color w:val="17365D" w:themeColor="text2" w:themeShade="BF"/>
                <w:sz w:val="24"/>
                <w:szCs w:val="24"/>
                <w:lang w:val="tr-TR"/>
              </w:rPr>
              <w:t>. cüzü okuyarak geliniz.</w:t>
            </w:r>
          </w:p>
          <w:p w14:paraId="72D6A87B" w14:textId="471508E4" w:rsidR="00652B4F" w:rsidRDefault="00652B4F" w:rsidP="00652B4F">
            <w:pPr>
              <w:ind w:left="170"/>
              <w:jc w:val="both"/>
              <w:rPr>
                <w:color w:val="17365D" w:themeColor="text2" w:themeShade="BF"/>
                <w:sz w:val="24"/>
                <w:szCs w:val="24"/>
                <w:lang w:val="tr-TR"/>
              </w:rPr>
            </w:pPr>
            <w:r>
              <w:rPr>
                <w:color w:val="17365D" w:themeColor="text2" w:themeShade="BF"/>
                <w:sz w:val="24"/>
                <w:szCs w:val="24"/>
                <w:lang w:val="tr-TR"/>
              </w:rPr>
              <w:t>İlgili kaynakta belirtilen sayfaları okuyarak geliniz.</w:t>
            </w:r>
          </w:p>
          <w:p w14:paraId="42C170C8" w14:textId="300A7DDB" w:rsidR="00664B1B" w:rsidRPr="00876B79" w:rsidRDefault="00664B1B" w:rsidP="00876B79">
            <w:pPr>
              <w:ind w:left="170"/>
              <w:jc w:val="both"/>
              <w:rPr>
                <w:color w:val="17365D" w:themeColor="text2" w:themeShade="BF"/>
                <w:sz w:val="24"/>
                <w:szCs w:val="24"/>
                <w:lang w:val="tr-TR"/>
              </w:rPr>
            </w:pPr>
          </w:p>
        </w:tc>
      </w:tr>
      <w:tr w:rsidR="00664B1B" w:rsidRPr="00333868" w14:paraId="089E298D" w14:textId="3A0D2685" w:rsidTr="00333868">
        <w:trPr>
          <w:trHeight w:val="397"/>
          <w:jc w:val="center"/>
        </w:trPr>
        <w:tc>
          <w:tcPr>
            <w:tcW w:w="674" w:type="pct"/>
            <w:vAlign w:val="center"/>
          </w:tcPr>
          <w:p w14:paraId="3B159BC7" w14:textId="01AE2DD2" w:rsidR="00664B1B" w:rsidRPr="00333868" w:rsidRDefault="00924D6D"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24-28 Kasım</w:t>
            </w:r>
          </w:p>
        </w:tc>
        <w:tc>
          <w:tcPr>
            <w:tcW w:w="1442" w:type="pct"/>
            <w:vAlign w:val="center"/>
          </w:tcPr>
          <w:p w14:paraId="4705F0DE" w14:textId="59A4B308" w:rsidR="00664B1B" w:rsidRPr="000F0689" w:rsidRDefault="00D01982" w:rsidP="00664B1B">
            <w:pPr>
              <w:spacing w:after="60"/>
              <w:ind w:left="170"/>
              <w:rPr>
                <w:color w:val="17365D" w:themeColor="text2" w:themeShade="BF"/>
                <w:sz w:val="24"/>
                <w:szCs w:val="24"/>
                <w:lang w:val="tr-TR"/>
              </w:rPr>
            </w:pPr>
            <w:r>
              <w:rPr>
                <w:color w:val="17365D" w:themeColor="text2" w:themeShade="BF"/>
                <w:sz w:val="24"/>
                <w:szCs w:val="24"/>
                <w:lang w:val="tr-TR"/>
              </w:rPr>
              <w:t>Fil, Kureyş, Mâun ve Kevser Sûrelerinin talimle ezberden okutulması</w:t>
            </w:r>
          </w:p>
        </w:tc>
        <w:tc>
          <w:tcPr>
            <w:tcW w:w="1442" w:type="pct"/>
            <w:gridSpan w:val="2"/>
            <w:vAlign w:val="center"/>
          </w:tcPr>
          <w:p w14:paraId="66BD1CC5" w14:textId="77777777" w:rsidR="00664B1B" w:rsidRDefault="00241109" w:rsidP="00664B1B">
            <w:pPr>
              <w:ind w:left="170"/>
              <w:rPr>
                <w:color w:val="17365D" w:themeColor="text2" w:themeShade="BF"/>
                <w:sz w:val="24"/>
                <w:szCs w:val="24"/>
                <w:lang w:val="tr-TR"/>
              </w:rPr>
            </w:pPr>
            <w:r w:rsidRPr="00241109">
              <w:rPr>
                <w:color w:val="17365D" w:themeColor="text2" w:themeShade="BF"/>
                <w:sz w:val="24"/>
                <w:szCs w:val="24"/>
                <w:lang w:val="tr-TR"/>
              </w:rPr>
              <w:t>Kur’an-ı Kerim Mushafı</w:t>
            </w:r>
          </w:p>
          <w:p w14:paraId="05B41E96" w14:textId="4769ED0D" w:rsidR="007049C9" w:rsidRPr="007367F8" w:rsidRDefault="007049C9" w:rsidP="007049C9">
            <w:pPr>
              <w:rPr>
                <w:color w:val="17365D" w:themeColor="text2" w:themeShade="BF"/>
                <w:sz w:val="24"/>
                <w:szCs w:val="24"/>
                <w:lang w:val="tr-TR"/>
              </w:rPr>
            </w:pPr>
            <w:r>
              <w:rPr>
                <w:color w:val="17365D" w:themeColor="text2" w:themeShade="BF"/>
                <w:sz w:val="24"/>
                <w:szCs w:val="24"/>
                <w:lang w:val="tr-TR"/>
              </w:rPr>
              <w:t xml:space="preserve">   </w:t>
            </w:r>
            <w:r w:rsidRPr="007367F8">
              <w:rPr>
                <w:color w:val="17365D" w:themeColor="text2" w:themeShade="BF"/>
                <w:sz w:val="24"/>
                <w:szCs w:val="24"/>
                <w:lang w:val="tr-TR"/>
              </w:rPr>
              <w:t xml:space="preserve">Diyanet Kur’an Akademi  </w:t>
            </w:r>
          </w:p>
          <w:p w14:paraId="6A06050E" w14:textId="77777777" w:rsidR="007049C9" w:rsidRDefault="007049C9" w:rsidP="007049C9">
            <w:pPr>
              <w:rPr>
                <w:color w:val="17365D" w:themeColor="text2" w:themeShade="BF"/>
                <w:sz w:val="24"/>
                <w:szCs w:val="24"/>
                <w:lang w:val="tr-TR"/>
              </w:rPr>
            </w:pPr>
            <w:r w:rsidRPr="007367F8">
              <w:rPr>
                <w:color w:val="17365D" w:themeColor="text2" w:themeShade="BF"/>
                <w:sz w:val="24"/>
                <w:szCs w:val="24"/>
                <w:lang w:val="tr-TR"/>
              </w:rPr>
              <w:t xml:space="preserve">   Mobil Uygulama / Ses </w:t>
            </w:r>
            <w:r>
              <w:rPr>
                <w:color w:val="17365D" w:themeColor="text2" w:themeShade="BF"/>
                <w:sz w:val="24"/>
                <w:szCs w:val="24"/>
                <w:lang w:val="tr-TR"/>
              </w:rPr>
              <w:t xml:space="preserve">  </w:t>
            </w:r>
          </w:p>
          <w:p w14:paraId="49F64ABE" w14:textId="03FCDC81" w:rsidR="007049C9" w:rsidRPr="00333868" w:rsidRDefault="007049C9" w:rsidP="007049C9">
            <w:pPr>
              <w:ind w:left="170"/>
              <w:rPr>
                <w:color w:val="17365D" w:themeColor="text2" w:themeShade="BF"/>
                <w:sz w:val="20"/>
                <w:szCs w:val="20"/>
                <w:lang w:val="tr-TR"/>
              </w:rPr>
            </w:pPr>
            <w:r w:rsidRPr="007367F8">
              <w:rPr>
                <w:color w:val="17365D" w:themeColor="text2" w:themeShade="BF"/>
                <w:sz w:val="24"/>
                <w:szCs w:val="24"/>
                <w:lang w:val="tr-TR"/>
              </w:rPr>
              <w:t>Kayıtları</w:t>
            </w:r>
          </w:p>
        </w:tc>
        <w:tc>
          <w:tcPr>
            <w:tcW w:w="1442" w:type="pct"/>
            <w:vAlign w:val="center"/>
          </w:tcPr>
          <w:p w14:paraId="258B9E66" w14:textId="4C8EC224" w:rsidR="00876B79" w:rsidRPr="00333868" w:rsidRDefault="00612708" w:rsidP="007049C9">
            <w:pPr>
              <w:ind w:left="170"/>
              <w:jc w:val="both"/>
              <w:rPr>
                <w:color w:val="17365D" w:themeColor="text2" w:themeShade="BF"/>
                <w:sz w:val="20"/>
                <w:szCs w:val="20"/>
                <w:lang w:val="tr-TR"/>
              </w:rPr>
            </w:pPr>
            <w:r>
              <w:rPr>
                <w:color w:val="17365D" w:themeColor="text2" w:themeShade="BF"/>
                <w:sz w:val="24"/>
                <w:szCs w:val="24"/>
                <w:lang w:val="tr-TR"/>
              </w:rPr>
              <w:t xml:space="preserve">Fil, Kureyş, Mâun ve Kevser Sûrelerinin talimle </w:t>
            </w:r>
            <w:r>
              <w:rPr>
                <w:color w:val="17365D" w:themeColor="text2" w:themeShade="BF"/>
                <w:sz w:val="24"/>
                <w:szCs w:val="24"/>
                <w:lang w:val="tr-TR"/>
              </w:rPr>
              <w:t>çalışarak geliniz.</w:t>
            </w:r>
          </w:p>
        </w:tc>
      </w:tr>
      <w:tr w:rsidR="00664B1B" w:rsidRPr="00333868" w14:paraId="2A035968" w14:textId="78487FF9" w:rsidTr="00333868">
        <w:trPr>
          <w:trHeight w:val="397"/>
          <w:jc w:val="center"/>
        </w:trPr>
        <w:tc>
          <w:tcPr>
            <w:tcW w:w="674" w:type="pct"/>
            <w:vAlign w:val="center"/>
          </w:tcPr>
          <w:p w14:paraId="36ACC77C" w14:textId="0AA34CB1" w:rsidR="00664B1B" w:rsidRPr="00333868" w:rsidRDefault="00924D6D"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lastRenderedPageBreak/>
              <w:t>01-05 Aralık</w:t>
            </w:r>
          </w:p>
        </w:tc>
        <w:tc>
          <w:tcPr>
            <w:tcW w:w="1442" w:type="pct"/>
            <w:vAlign w:val="center"/>
          </w:tcPr>
          <w:p w14:paraId="6CCF0528" w14:textId="77777777" w:rsidR="00664B1B" w:rsidRDefault="00C43071" w:rsidP="00664B1B">
            <w:pPr>
              <w:spacing w:after="60"/>
              <w:ind w:left="170"/>
              <w:rPr>
                <w:color w:val="17365D" w:themeColor="text2" w:themeShade="BF"/>
                <w:sz w:val="24"/>
                <w:szCs w:val="24"/>
                <w:lang w:val="tr-TR"/>
              </w:rPr>
            </w:pPr>
            <w:r>
              <w:rPr>
                <w:color w:val="17365D" w:themeColor="text2" w:themeShade="BF"/>
                <w:sz w:val="24"/>
                <w:szCs w:val="24"/>
                <w:lang w:val="tr-TR"/>
              </w:rPr>
              <w:t>5</w:t>
            </w:r>
            <w:r w:rsidR="00664B1B" w:rsidRPr="000F0689">
              <w:rPr>
                <w:color w:val="17365D" w:themeColor="text2" w:themeShade="BF"/>
                <w:sz w:val="24"/>
                <w:szCs w:val="24"/>
                <w:lang w:val="tr-TR"/>
              </w:rPr>
              <w:t>. cüzü yüzünden okuma</w:t>
            </w:r>
            <w:r>
              <w:rPr>
                <w:color w:val="17365D" w:themeColor="text2" w:themeShade="BF"/>
                <w:sz w:val="24"/>
                <w:szCs w:val="24"/>
                <w:lang w:val="tr-TR"/>
              </w:rPr>
              <w:t xml:space="preserve">/ </w:t>
            </w:r>
          </w:p>
          <w:p w14:paraId="1D6DC1E8" w14:textId="21BA892D" w:rsidR="00C43071" w:rsidRPr="000F0689" w:rsidRDefault="00C43071" w:rsidP="00664B1B">
            <w:pPr>
              <w:spacing w:after="60"/>
              <w:ind w:left="170"/>
              <w:rPr>
                <w:color w:val="17365D" w:themeColor="text2" w:themeShade="BF"/>
                <w:sz w:val="24"/>
                <w:szCs w:val="24"/>
                <w:lang w:val="tr-TR"/>
              </w:rPr>
            </w:pPr>
            <w:r>
              <w:rPr>
                <w:color w:val="17365D" w:themeColor="text2" w:themeShade="BF"/>
                <w:sz w:val="24"/>
                <w:szCs w:val="24"/>
                <w:lang w:val="tr-TR"/>
              </w:rPr>
              <w:t>Medd-i â</w:t>
            </w:r>
            <w:r>
              <w:rPr>
                <w:color w:val="17365D" w:themeColor="text2" w:themeShade="BF"/>
                <w:sz w:val="24"/>
                <w:szCs w:val="24"/>
                <w:lang w:val="tr-TR"/>
              </w:rPr>
              <w:t>rız</w:t>
            </w:r>
            <w:r>
              <w:rPr>
                <w:color w:val="17365D" w:themeColor="text2" w:themeShade="BF"/>
                <w:sz w:val="24"/>
                <w:szCs w:val="24"/>
                <w:lang w:val="tr-TR"/>
              </w:rPr>
              <w:t xml:space="preserve">  </w:t>
            </w:r>
            <w:r w:rsidRPr="003A3FE5">
              <w:rPr>
                <w:color w:val="17365D" w:themeColor="text2" w:themeShade="BF"/>
                <w:sz w:val="24"/>
                <w:szCs w:val="24"/>
                <w:lang w:val="tr-TR"/>
              </w:rPr>
              <w:t>konu</w:t>
            </w:r>
            <w:r>
              <w:rPr>
                <w:color w:val="17365D" w:themeColor="text2" w:themeShade="BF"/>
                <w:sz w:val="24"/>
                <w:szCs w:val="24"/>
                <w:lang w:val="tr-TR"/>
              </w:rPr>
              <w:t>su</w:t>
            </w:r>
            <w:r w:rsidRPr="003A3FE5">
              <w:rPr>
                <w:color w:val="17365D" w:themeColor="text2" w:themeShade="BF"/>
                <w:sz w:val="24"/>
                <w:szCs w:val="24"/>
                <w:lang w:val="tr-TR"/>
              </w:rPr>
              <w:t>n</w:t>
            </w:r>
            <w:r>
              <w:rPr>
                <w:color w:val="17365D" w:themeColor="text2" w:themeShade="BF"/>
                <w:sz w:val="24"/>
                <w:szCs w:val="24"/>
                <w:lang w:val="tr-TR"/>
              </w:rPr>
              <w:t>u</w:t>
            </w:r>
            <w:r w:rsidRPr="003A3FE5">
              <w:rPr>
                <w:color w:val="17365D" w:themeColor="text2" w:themeShade="BF"/>
                <w:sz w:val="24"/>
                <w:szCs w:val="24"/>
                <w:lang w:val="tr-TR"/>
              </w:rPr>
              <w:t>n anlatılması</w:t>
            </w:r>
          </w:p>
        </w:tc>
        <w:tc>
          <w:tcPr>
            <w:tcW w:w="1442" w:type="pct"/>
            <w:gridSpan w:val="2"/>
            <w:vAlign w:val="center"/>
          </w:tcPr>
          <w:p w14:paraId="7BACDAB1" w14:textId="12199087" w:rsidR="00D07839" w:rsidRDefault="0053027D" w:rsidP="0053027D">
            <w:pPr>
              <w:ind w:left="170"/>
              <w:rPr>
                <w:color w:val="17365D" w:themeColor="text2" w:themeShade="BF"/>
                <w:sz w:val="24"/>
                <w:szCs w:val="24"/>
                <w:lang w:val="tr-TR"/>
              </w:rPr>
            </w:pPr>
            <w:r w:rsidRPr="00241109">
              <w:rPr>
                <w:color w:val="17365D" w:themeColor="text2" w:themeShade="BF"/>
                <w:sz w:val="24"/>
                <w:szCs w:val="24"/>
                <w:lang w:val="tr-TR"/>
              </w:rPr>
              <w:t>Kur’an-ı Kerim Mushafı</w:t>
            </w:r>
            <w:r>
              <w:rPr>
                <w:color w:val="17365D" w:themeColor="text2" w:themeShade="BF"/>
                <w:sz w:val="24"/>
                <w:szCs w:val="24"/>
                <w:lang w:val="tr-TR"/>
              </w:rPr>
              <w:t>/</w:t>
            </w:r>
          </w:p>
          <w:p w14:paraId="791FA843" w14:textId="012175B2" w:rsidR="00664B1B" w:rsidRPr="003448F2" w:rsidRDefault="00664B1B" w:rsidP="00664B1B">
            <w:pPr>
              <w:ind w:left="170"/>
              <w:rPr>
                <w:i/>
                <w:iCs/>
                <w:color w:val="17365D" w:themeColor="text2" w:themeShade="BF"/>
                <w:sz w:val="24"/>
                <w:szCs w:val="24"/>
                <w:lang w:val="tr-TR"/>
              </w:rPr>
            </w:pPr>
            <w:r w:rsidRPr="00451508">
              <w:rPr>
                <w:color w:val="17365D" w:themeColor="text2" w:themeShade="BF"/>
                <w:sz w:val="24"/>
                <w:szCs w:val="24"/>
                <w:lang w:val="tr-TR"/>
              </w:rPr>
              <w:t xml:space="preserve">Ramazan Pakdil, </w:t>
            </w:r>
            <w:r w:rsidRPr="003448F2">
              <w:rPr>
                <w:i/>
                <w:iCs/>
                <w:color w:val="17365D" w:themeColor="text2" w:themeShade="BF"/>
                <w:sz w:val="24"/>
                <w:szCs w:val="24"/>
                <w:lang w:val="tr-TR"/>
              </w:rPr>
              <w:t xml:space="preserve">Ta’lim    </w:t>
            </w:r>
          </w:p>
          <w:p w14:paraId="4E870F8C" w14:textId="4EB62267" w:rsidR="00664B1B" w:rsidRDefault="00664B1B" w:rsidP="00664B1B">
            <w:pPr>
              <w:rPr>
                <w:color w:val="17365D" w:themeColor="text2" w:themeShade="BF"/>
                <w:sz w:val="24"/>
                <w:szCs w:val="24"/>
                <w:lang w:val="tr-TR"/>
              </w:rPr>
            </w:pPr>
            <w:r w:rsidRPr="003448F2">
              <w:rPr>
                <w:i/>
                <w:iCs/>
                <w:color w:val="17365D" w:themeColor="text2" w:themeShade="BF"/>
                <w:sz w:val="24"/>
                <w:szCs w:val="24"/>
                <w:lang w:val="tr-TR"/>
              </w:rPr>
              <w:t xml:space="preserve">   Tecvid ve Kıraat</w:t>
            </w:r>
            <w:r w:rsidRPr="00451508">
              <w:rPr>
                <w:color w:val="17365D" w:themeColor="text2" w:themeShade="BF"/>
                <w:sz w:val="24"/>
                <w:szCs w:val="24"/>
                <w:lang w:val="tr-TR"/>
              </w:rPr>
              <w:t>, s.</w:t>
            </w:r>
            <w:r>
              <w:rPr>
                <w:color w:val="17365D" w:themeColor="text2" w:themeShade="BF"/>
                <w:sz w:val="24"/>
                <w:szCs w:val="24"/>
                <w:lang w:val="tr-TR"/>
              </w:rPr>
              <w:t xml:space="preserve"> 1</w:t>
            </w:r>
            <w:r w:rsidR="00612708">
              <w:rPr>
                <w:color w:val="17365D" w:themeColor="text2" w:themeShade="BF"/>
                <w:sz w:val="24"/>
                <w:szCs w:val="24"/>
                <w:lang w:val="tr-TR"/>
              </w:rPr>
              <w:t>50</w:t>
            </w:r>
            <w:r>
              <w:rPr>
                <w:color w:val="17365D" w:themeColor="text2" w:themeShade="BF"/>
                <w:sz w:val="24"/>
                <w:szCs w:val="24"/>
                <w:lang w:val="tr-TR"/>
              </w:rPr>
              <w:t xml:space="preserve">-  </w:t>
            </w:r>
          </w:p>
          <w:p w14:paraId="2E6C4C58" w14:textId="67A7EEE9" w:rsidR="00664B1B" w:rsidRDefault="00664B1B" w:rsidP="00664B1B">
            <w:pPr>
              <w:rPr>
                <w:color w:val="17365D" w:themeColor="text2" w:themeShade="BF"/>
                <w:sz w:val="24"/>
                <w:szCs w:val="24"/>
                <w:lang w:val="tr-TR"/>
              </w:rPr>
            </w:pPr>
            <w:r>
              <w:rPr>
                <w:color w:val="17365D" w:themeColor="text2" w:themeShade="BF"/>
                <w:sz w:val="24"/>
                <w:szCs w:val="24"/>
                <w:lang w:val="tr-TR"/>
              </w:rPr>
              <w:t xml:space="preserve">   1</w:t>
            </w:r>
            <w:r w:rsidR="00612708">
              <w:rPr>
                <w:color w:val="17365D" w:themeColor="text2" w:themeShade="BF"/>
                <w:sz w:val="24"/>
                <w:szCs w:val="24"/>
                <w:lang w:val="tr-TR"/>
              </w:rPr>
              <w:t>55</w:t>
            </w:r>
            <w:r>
              <w:rPr>
                <w:color w:val="17365D" w:themeColor="text2" w:themeShade="BF"/>
                <w:sz w:val="24"/>
                <w:szCs w:val="24"/>
                <w:lang w:val="tr-TR"/>
              </w:rPr>
              <w:t xml:space="preserve">.  </w:t>
            </w:r>
          </w:p>
          <w:p w14:paraId="16B49D4D" w14:textId="493F54C5" w:rsidR="00664B1B" w:rsidRPr="00333868" w:rsidRDefault="00664B1B" w:rsidP="00664B1B">
            <w:pPr>
              <w:ind w:left="170"/>
              <w:rPr>
                <w:color w:val="17365D" w:themeColor="text2" w:themeShade="BF"/>
                <w:sz w:val="20"/>
                <w:szCs w:val="20"/>
                <w:lang w:val="tr-TR"/>
              </w:rPr>
            </w:pPr>
          </w:p>
        </w:tc>
        <w:tc>
          <w:tcPr>
            <w:tcW w:w="1442" w:type="pct"/>
            <w:vAlign w:val="center"/>
          </w:tcPr>
          <w:p w14:paraId="63CFC579" w14:textId="77777777" w:rsidR="009A57AC" w:rsidRDefault="009A57AC" w:rsidP="00BC5D8E">
            <w:pPr>
              <w:ind w:left="170"/>
              <w:jc w:val="both"/>
              <w:rPr>
                <w:color w:val="17365D" w:themeColor="text2" w:themeShade="BF"/>
                <w:sz w:val="24"/>
                <w:szCs w:val="24"/>
                <w:lang w:val="tr-TR"/>
              </w:rPr>
            </w:pPr>
          </w:p>
          <w:p w14:paraId="6B61DD98" w14:textId="28F89744" w:rsidR="00BC5D8E" w:rsidRDefault="00BC5D8E" w:rsidP="00BC5D8E">
            <w:pPr>
              <w:ind w:left="170"/>
              <w:jc w:val="both"/>
              <w:rPr>
                <w:color w:val="17365D" w:themeColor="text2" w:themeShade="BF"/>
                <w:sz w:val="24"/>
                <w:szCs w:val="24"/>
                <w:lang w:val="tr-TR"/>
              </w:rPr>
            </w:pPr>
            <w:r>
              <w:rPr>
                <w:color w:val="17365D" w:themeColor="text2" w:themeShade="BF"/>
                <w:sz w:val="24"/>
                <w:szCs w:val="24"/>
                <w:lang w:val="tr-TR"/>
              </w:rPr>
              <w:t>5</w:t>
            </w:r>
            <w:r w:rsidRPr="007B0823">
              <w:rPr>
                <w:color w:val="17365D" w:themeColor="text2" w:themeShade="BF"/>
                <w:sz w:val="24"/>
                <w:szCs w:val="24"/>
                <w:lang w:val="tr-TR"/>
              </w:rPr>
              <w:t>. cüzü okuyarak geliniz.</w:t>
            </w:r>
          </w:p>
          <w:p w14:paraId="247EF1B4" w14:textId="77777777" w:rsidR="00BC5D8E" w:rsidRDefault="00BC5D8E" w:rsidP="00BC5D8E">
            <w:pPr>
              <w:ind w:left="170"/>
              <w:jc w:val="both"/>
              <w:rPr>
                <w:color w:val="17365D" w:themeColor="text2" w:themeShade="BF"/>
                <w:sz w:val="24"/>
                <w:szCs w:val="24"/>
                <w:lang w:val="tr-TR"/>
              </w:rPr>
            </w:pPr>
            <w:r>
              <w:rPr>
                <w:color w:val="17365D" w:themeColor="text2" w:themeShade="BF"/>
                <w:sz w:val="24"/>
                <w:szCs w:val="24"/>
                <w:lang w:val="tr-TR"/>
              </w:rPr>
              <w:t>İlgili kaynakta belirtilen sayfaları okuyarak geliniz.</w:t>
            </w:r>
          </w:p>
          <w:p w14:paraId="78443881" w14:textId="77777777" w:rsidR="00664B1B" w:rsidRDefault="00664B1B" w:rsidP="00664B1B">
            <w:pPr>
              <w:ind w:left="170"/>
              <w:jc w:val="both"/>
              <w:rPr>
                <w:color w:val="17365D" w:themeColor="text2" w:themeShade="BF"/>
                <w:sz w:val="24"/>
                <w:szCs w:val="24"/>
                <w:lang w:val="tr-TR"/>
              </w:rPr>
            </w:pPr>
          </w:p>
          <w:p w14:paraId="10627A42" w14:textId="77777777" w:rsidR="00664B1B" w:rsidRPr="00333868" w:rsidRDefault="00664B1B" w:rsidP="00664B1B">
            <w:pPr>
              <w:ind w:left="170"/>
              <w:jc w:val="both"/>
              <w:rPr>
                <w:color w:val="17365D" w:themeColor="text2" w:themeShade="BF"/>
                <w:sz w:val="20"/>
                <w:szCs w:val="20"/>
                <w:lang w:val="tr-TR"/>
              </w:rPr>
            </w:pPr>
          </w:p>
        </w:tc>
      </w:tr>
      <w:tr w:rsidR="00664B1B" w:rsidRPr="00333868" w14:paraId="1B2DEFF1" w14:textId="2CF8E0C3" w:rsidTr="00333868">
        <w:trPr>
          <w:trHeight w:val="397"/>
          <w:jc w:val="center"/>
        </w:trPr>
        <w:tc>
          <w:tcPr>
            <w:tcW w:w="674" w:type="pct"/>
            <w:vAlign w:val="center"/>
          </w:tcPr>
          <w:p w14:paraId="5D89BABA" w14:textId="49AF41FA" w:rsidR="00664B1B" w:rsidRPr="00333868" w:rsidRDefault="00924D6D"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08-12 Aralık</w:t>
            </w:r>
          </w:p>
        </w:tc>
        <w:tc>
          <w:tcPr>
            <w:tcW w:w="1442" w:type="pct"/>
            <w:vAlign w:val="center"/>
          </w:tcPr>
          <w:p w14:paraId="07CD6A82" w14:textId="5ACA0F97" w:rsidR="00664B1B" w:rsidRPr="000F0689" w:rsidRDefault="00244354" w:rsidP="00664B1B">
            <w:pPr>
              <w:spacing w:after="60"/>
              <w:ind w:left="170"/>
              <w:rPr>
                <w:color w:val="17365D" w:themeColor="text2" w:themeShade="BF"/>
                <w:sz w:val="24"/>
                <w:szCs w:val="24"/>
                <w:lang w:val="tr-TR"/>
              </w:rPr>
            </w:pPr>
            <w:r>
              <w:rPr>
                <w:color w:val="17365D" w:themeColor="text2" w:themeShade="BF"/>
                <w:sz w:val="24"/>
                <w:szCs w:val="24"/>
                <w:lang w:val="tr-TR"/>
              </w:rPr>
              <w:t xml:space="preserve">Kâfirun, Nasr ve Leheb </w:t>
            </w:r>
            <w:r>
              <w:rPr>
                <w:color w:val="17365D" w:themeColor="text2" w:themeShade="BF"/>
                <w:sz w:val="24"/>
                <w:szCs w:val="24"/>
                <w:lang w:val="tr-TR"/>
              </w:rPr>
              <w:t>Sûrelerinin talimle ezberden okutulması</w:t>
            </w:r>
          </w:p>
        </w:tc>
        <w:tc>
          <w:tcPr>
            <w:tcW w:w="1442" w:type="pct"/>
            <w:gridSpan w:val="2"/>
            <w:vAlign w:val="center"/>
          </w:tcPr>
          <w:p w14:paraId="486BB355" w14:textId="77777777" w:rsidR="00664B1B" w:rsidRDefault="00241109" w:rsidP="00664B1B">
            <w:pPr>
              <w:ind w:left="170"/>
              <w:rPr>
                <w:color w:val="17365D" w:themeColor="text2" w:themeShade="BF"/>
                <w:sz w:val="24"/>
                <w:szCs w:val="24"/>
                <w:lang w:val="tr-TR"/>
              </w:rPr>
            </w:pPr>
            <w:r w:rsidRPr="00241109">
              <w:rPr>
                <w:color w:val="17365D" w:themeColor="text2" w:themeShade="BF"/>
                <w:sz w:val="24"/>
                <w:szCs w:val="24"/>
                <w:lang w:val="tr-TR"/>
              </w:rPr>
              <w:t>Kur’an-ı Kerim Mushafı</w:t>
            </w:r>
            <w:r w:rsidR="007049C9">
              <w:rPr>
                <w:color w:val="17365D" w:themeColor="text2" w:themeShade="BF"/>
                <w:sz w:val="24"/>
                <w:szCs w:val="24"/>
                <w:lang w:val="tr-TR"/>
              </w:rPr>
              <w:t>/</w:t>
            </w:r>
          </w:p>
          <w:p w14:paraId="6C76141A" w14:textId="69128956" w:rsidR="007049C9" w:rsidRPr="007367F8" w:rsidRDefault="007049C9" w:rsidP="007049C9">
            <w:pPr>
              <w:rPr>
                <w:color w:val="17365D" w:themeColor="text2" w:themeShade="BF"/>
                <w:sz w:val="24"/>
                <w:szCs w:val="24"/>
                <w:lang w:val="tr-TR"/>
              </w:rPr>
            </w:pPr>
            <w:r>
              <w:rPr>
                <w:color w:val="17365D" w:themeColor="text2" w:themeShade="BF"/>
                <w:sz w:val="24"/>
                <w:szCs w:val="24"/>
                <w:lang w:val="tr-TR"/>
              </w:rPr>
              <w:t xml:space="preserve">   </w:t>
            </w:r>
            <w:r w:rsidRPr="007367F8">
              <w:rPr>
                <w:color w:val="17365D" w:themeColor="text2" w:themeShade="BF"/>
                <w:sz w:val="24"/>
                <w:szCs w:val="24"/>
                <w:lang w:val="tr-TR"/>
              </w:rPr>
              <w:t xml:space="preserve">Diyanet Kur’an Akademi  </w:t>
            </w:r>
          </w:p>
          <w:p w14:paraId="08EE1E43" w14:textId="77777777" w:rsidR="007049C9" w:rsidRDefault="007049C9" w:rsidP="007049C9">
            <w:pPr>
              <w:rPr>
                <w:color w:val="17365D" w:themeColor="text2" w:themeShade="BF"/>
                <w:sz w:val="24"/>
                <w:szCs w:val="24"/>
                <w:lang w:val="tr-TR"/>
              </w:rPr>
            </w:pPr>
            <w:r w:rsidRPr="007367F8">
              <w:rPr>
                <w:color w:val="17365D" w:themeColor="text2" w:themeShade="BF"/>
                <w:sz w:val="24"/>
                <w:szCs w:val="24"/>
                <w:lang w:val="tr-TR"/>
              </w:rPr>
              <w:t xml:space="preserve">   Mobil Uygulama / Ses </w:t>
            </w:r>
            <w:r>
              <w:rPr>
                <w:color w:val="17365D" w:themeColor="text2" w:themeShade="BF"/>
                <w:sz w:val="24"/>
                <w:szCs w:val="24"/>
                <w:lang w:val="tr-TR"/>
              </w:rPr>
              <w:t xml:space="preserve">  </w:t>
            </w:r>
          </w:p>
          <w:p w14:paraId="6E7BB725" w14:textId="320BAAB6" w:rsidR="007049C9" w:rsidRPr="00333868" w:rsidRDefault="007049C9" w:rsidP="007049C9">
            <w:pPr>
              <w:ind w:left="170"/>
              <w:rPr>
                <w:color w:val="17365D" w:themeColor="text2" w:themeShade="BF"/>
                <w:sz w:val="20"/>
                <w:szCs w:val="20"/>
                <w:lang w:val="tr-TR"/>
              </w:rPr>
            </w:pPr>
            <w:r w:rsidRPr="007367F8">
              <w:rPr>
                <w:color w:val="17365D" w:themeColor="text2" w:themeShade="BF"/>
                <w:sz w:val="24"/>
                <w:szCs w:val="24"/>
                <w:lang w:val="tr-TR"/>
              </w:rPr>
              <w:t>Kayıtları</w:t>
            </w:r>
          </w:p>
        </w:tc>
        <w:tc>
          <w:tcPr>
            <w:tcW w:w="1442" w:type="pct"/>
            <w:vAlign w:val="center"/>
          </w:tcPr>
          <w:p w14:paraId="62D367D0" w14:textId="02B46100" w:rsidR="009E5CAC" w:rsidRPr="00333868" w:rsidRDefault="00FE33E3" w:rsidP="00FE33E3">
            <w:pPr>
              <w:ind w:left="170"/>
              <w:jc w:val="both"/>
              <w:rPr>
                <w:color w:val="17365D" w:themeColor="text2" w:themeShade="BF"/>
                <w:sz w:val="20"/>
                <w:szCs w:val="20"/>
                <w:lang w:val="tr-TR"/>
              </w:rPr>
            </w:pPr>
            <w:r>
              <w:rPr>
                <w:color w:val="17365D" w:themeColor="text2" w:themeShade="BF"/>
                <w:sz w:val="24"/>
                <w:szCs w:val="24"/>
                <w:lang w:val="tr-TR"/>
              </w:rPr>
              <w:t xml:space="preserve">Kâfirun, Nasr ve Leheb Sûrelerinin talimle </w:t>
            </w:r>
            <w:r>
              <w:rPr>
                <w:color w:val="17365D" w:themeColor="text2" w:themeShade="BF"/>
                <w:sz w:val="24"/>
                <w:szCs w:val="24"/>
                <w:lang w:val="tr-TR"/>
              </w:rPr>
              <w:t>çalışarak geliniz.</w:t>
            </w:r>
          </w:p>
        </w:tc>
      </w:tr>
      <w:tr w:rsidR="00664B1B" w:rsidRPr="00333868" w14:paraId="0BF6171C" w14:textId="634281A2" w:rsidTr="00333868">
        <w:trPr>
          <w:trHeight w:val="397"/>
          <w:jc w:val="center"/>
        </w:trPr>
        <w:tc>
          <w:tcPr>
            <w:tcW w:w="674" w:type="pct"/>
            <w:vAlign w:val="center"/>
          </w:tcPr>
          <w:p w14:paraId="4C5AC0CC" w14:textId="25A7FF8C" w:rsidR="00664B1B" w:rsidRPr="00333868" w:rsidRDefault="00924D6D"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15-19 Aralık</w:t>
            </w:r>
          </w:p>
        </w:tc>
        <w:tc>
          <w:tcPr>
            <w:tcW w:w="1442" w:type="pct"/>
            <w:vAlign w:val="center"/>
          </w:tcPr>
          <w:p w14:paraId="760F6B23" w14:textId="77777777" w:rsidR="00664B1B" w:rsidRDefault="0068740D" w:rsidP="009E5CAC">
            <w:pPr>
              <w:spacing w:after="60"/>
              <w:ind w:left="170"/>
              <w:rPr>
                <w:color w:val="17365D" w:themeColor="text2" w:themeShade="BF"/>
                <w:sz w:val="24"/>
                <w:szCs w:val="24"/>
                <w:lang w:val="tr-TR"/>
              </w:rPr>
            </w:pPr>
            <w:r>
              <w:rPr>
                <w:color w:val="17365D" w:themeColor="text2" w:themeShade="BF"/>
                <w:sz w:val="24"/>
                <w:szCs w:val="24"/>
                <w:lang w:val="tr-TR"/>
              </w:rPr>
              <w:t>1-3</w:t>
            </w:r>
            <w:r w:rsidR="00664B1B" w:rsidRPr="000F0689">
              <w:rPr>
                <w:color w:val="17365D" w:themeColor="text2" w:themeShade="BF"/>
                <w:sz w:val="24"/>
                <w:szCs w:val="24"/>
                <w:lang w:val="tr-TR"/>
              </w:rPr>
              <w:t>. cüzlerden yüzünden okuma</w:t>
            </w:r>
            <w:r>
              <w:rPr>
                <w:color w:val="17365D" w:themeColor="text2" w:themeShade="BF"/>
                <w:sz w:val="24"/>
                <w:szCs w:val="24"/>
                <w:lang w:val="tr-TR"/>
              </w:rPr>
              <w:t>/</w:t>
            </w:r>
          </w:p>
          <w:p w14:paraId="21F05763" w14:textId="73C33E92" w:rsidR="0068740D" w:rsidRPr="000F0689" w:rsidRDefault="0068740D" w:rsidP="009E5CAC">
            <w:pPr>
              <w:spacing w:after="60"/>
              <w:ind w:left="170"/>
              <w:rPr>
                <w:color w:val="17365D" w:themeColor="text2" w:themeShade="BF"/>
                <w:sz w:val="24"/>
                <w:szCs w:val="24"/>
                <w:lang w:val="tr-TR"/>
              </w:rPr>
            </w:pPr>
            <w:r>
              <w:rPr>
                <w:color w:val="17365D" w:themeColor="text2" w:themeShade="BF"/>
                <w:sz w:val="24"/>
                <w:szCs w:val="24"/>
                <w:lang w:val="tr-TR"/>
              </w:rPr>
              <w:t>Medd-i l</w:t>
            </w:r>
            <w:r>
              <w:rPr>
                <w:color w:val="17365D" w:themeColor="text2" w:themeShade="BF"/>
                <w:sz w:val="24"/>
                <w:szCs w:val="24"/>
                <w:lang w:val="tr-TR"/>
              </w:rPr>
              <w:t>în</w:t>
            </w:r>
            <w:r>
              <w:rPr>
                <w:color w:val="17365D" w:themeColor="text2" w:themeShade="BF"/>
                <w:sz w:val="24"/>
                <w:szCs w:val="24"/>
                <w:lang w:val="tr-TR"/>
              </w:rPr>
              <w:t xml:space="preserve">  </w:t>
            </w:r>
            <w:r w:rsidRPr="003A3FE5">
              <w:rPr>
                <w:color w:val="17365D" w:themeColor="text2" w:themeShade="BF"/>
                <w:sz w:val="24"/>
                <w:szCs w:val="24"/>
                <w:lang w:val="tr-TR"/>
              </w:rPr>
              <w:t>konu</w:t>
            </w:r>
            <w:r>
              <w:rPr>
                <w:color w:val="17365D" w:themeColor="text2" w:themeShade="BF"/>
                <w:sz w:val="24"/>
                <w:szCs w:val="24"/>
                <w:lang w:val="tr-TR"/>
              </w:rPr>
              <w:t>su</w:t>
            </w:r>
            <w:r w:rsidRPr="003A3FE5">
              <w:rPr>
                <w:color w:val="17365D" w:themeColor="text2" w:themeShade="BF"/>
                <w:sz w:val="24"/>
                <w:szCs w:val="24"/>
                <w:lang w:val="tr-TR"/>
              </w:rPr>
              <w:t>n</w:t>
            </w:r>
            <w:r>
              <w:rPr>
                <w:color w:val="17365D" w:themeColor="text2" w:themeShade="BF"/>
                <w:sz w:val="24"/>
                <w:szCs w:val="24"/>
                <w:lang w:val="tr-TR"/>
              </w:rPr>
              <w:t>u</w:t>
            </w:r>
            <w:r w:rsidRPr="003A3FE5">
              <w:rPr>
                <w:color w:val="17365D" w:themeColor="text2" w:themeShade="BF"/>
                <w:sz w:val="24"/>
                <w:szCs w:val="24"/>
                <w:lang w:val="tr-TR"/>
              </w:rPr>
              <w:t>n anlatılması</w:t>
            </w:r>
          </w:p>
        </w:tc>
        <w:tc>
          <w:tcPr>
            <w:tcW w:w="1442" w:type="pct"/>
            <w:gridSpan w:val="2"/>
            <w:vAlign w:val="center"/>
          </w:tcPr>
          <w:p w14:paraId="0E5C5BCF" w14:textId="551046BB" w:rsidR="0053027D" w:rsidRDefault="0053027D" w:rsidP="0053027D">
            <w:pPr>
              <w:ind w:left="170"/>
              <w:rPr>
                <w:color w:val="17365D" w:themeColor="text2" w:themeShade="BF"/>
                <w:sz w:val="24"/>
                <w:szCs w:val="24"/>
                <w:lang w:val="tr-TR"/>
              </w:rPr>
            </w:pPr>
            <w:r w:rsidRPr="00241109">
              <w:rPr>
                <w:color w:val="17365D" w:themeColor="text2" w:themeShade="BF"/>
                <w:sz w:val="24"/>
                <w:szCs w:val="24"/>
                <w:lang w:val="tr-TR"/>
              </w:rPr>
              <w:t>Kur’an-ı Kerim Mushafı</w:t>
            </w:r>
            <w:r>
              <w:rPr>
                <w:color w:val="17365D" w:themeColor="text2" w:themeShade="BF"/>
                <w:sz w:val="24"/>
                <w:szCs w:val="24"/>
                <w:lang w:val="tr-TR"/>
              </w:rPr>
              <w:t>/</w:t>
            </w:r>
          </w:p>
          <w:p w14:paraId="7E55B07F" w14:textId="394E5D41" w:rsidR="00664B1B" w:rsidRPr="003448F2" w:rsidRDefault="00664B1B" w:rsidP="00664B1B">
            <w:pPr>
              <w:ind w:left="170"/>
              <w:rPr>
                <w:i/>
                <w:iCs/>
                <w:color w:val="17365D" w:themeColor="text2" w:themeShade="BF"/>
                <w:sz w:val="24"/>
                <w:szCs w:val="24"/>
                <w:lang w:val="tr-TR"/>
              </w:rPr>
            </w:pPr>
            <w:r w:rsidRPr="00451508">
              <w:rPr>
                <w:color w:val="17365D" w:themeColor="text2" w:themeShade="BF"/>
                <w:sz w:val="24"/>
                <w:szCs w:val="24"/>
                <w:lang w:val="tr-TR"/>
              </w:rPr>
              <w:t xml:space="preserve">Ramazan Pakdil, </w:t>
            </w:r>
            <w:r w:rsidRPr="003448F2">
              <w:rPr>
                <w:i/>
                <w:iCs/>
                <w:color w:val="17365D" w:themeColor="text2" w:themeShade="BF"/>
                <w:sz w:val="24"/>
                <w:szCs w:val="24"/>
                <w:lang w:val="tr-TR"/>
              </w:rPr>
              <w:t xml:space="preserve">Ta’lim    </w:t>
            </w:r>
          </w:p>
          <w:p w14:paraId="3860F15F" w14:textId="35DBD37B" w:rsidR="00664B1B" w:rsidRDefault="00664B1B" w:rsidP="00664B1B">
            <w:pPr>
              <w:rPr>
                <w:color w:val="17365D" w:themeColor="text2" w:themeShade="BF"/>
                <w:sz w:val="24"/>
                <w:szCs w:val="24"/>
                <w:lang w:val="tr-TR"/>
              </w:rPr>
            </w:pPr>
            <w:r w:rsidRPr="003448F2">
              <w:rPr>
                <w:i/>
                <w:iCs/>
                <w:color w:val="17365D" w:themeColor="text2" w:themeShade="BF"/>
                <w:sz w:val="24"/>
                <w:szCs w:val="24"/>
                <w:lang w:val="tr-TR"/>
              </w:rPr>
              <w:t xml:space="preserve">   Tecvid ve Kıraat</w:t>
            </w:r>
            <w:r w:rsidRPr="00451508">
              <w:rPr>
                <w:color w:val="17365D" w:themeColor="text2" w:themeShade="BF"/>
                <w:sz w:val="24"/>
                <w:szCs w:val="24"/>
                <w:lang w:val="tr-TR"/>
              </w:rPr>
              <w:t>, s.</w:t>
            </w:r>
            <w:r>
              <w:rPr>
                <w:color w:val="17365D" w:themeColor="text2" w:themeShade="BF"/>
                <w:sz w:val="24"/>
                <w:szCs w:val="24"/>
                <w:lang w:val="tr-TR"/>
              </w:rPr>
              <w:t xml:space="preserve"> 1</w:t>
            </w:r>
            <w:r w:rsidR="00FE33E3">
              <w:rPr>
                <w:color w:val="17365D" w:themeColor="text2" w:themeShade="BF"/>
                <w:sz w:val="24"/>
                <w:szCs w:val="24"/>
                <w:lang w:val="tr-TR"/>
              </w:rPr>
              <w:t>55</w:t>
            </w:r>
            <w:r>
              <w:rPr>
                <w:color w:val="17365D" w:themeColor="text2" w:themeShade="BF"/>
                <w:sz w:val="24"/>
                <w:szCs w:val="24"/>
                <w:lang w:val="tr-TR"/>
              </w:rPr>
              <w:t xml:space="preserve">-  </w:t>
            </w:r>
          </w:p>
          <w:p w14:paraId="7A189F74" w14:textId="051E9440" w:rsidR="00664B1B" w:rsidRDefault="00664B1B" w:rsidP="00664B1B">
            <w:pPr>
              <w:rPr>
                <w:color w:val="17365D" w:themeColor="text2" w:themeShade="BF"/>
                <w:sz w:val="24"/>
                <w:szCs w:val="24"/>
                <w:lang w:val="tr-TR"/>
              </w:rPr>
            </w:pPr>
            <w:r>
              <w:rPr>
                <w:color w:val="17365D" w:themeColor="text2" w:themeShade="BF"/>
                <w:sz w:val="24"/>
                <w:szCs w:val="24"/>
                <w:lang w:val="tr-TR"/>
              </w:rPr>
              <w:t xml:space="preserve">   </w:t>
            </w:r>
            <w:r w:rsidR="00FE33E3">
              <w:rPr>
                <w:color w:val="17365D" w:themeColor="text2" w:themeShade="BF"/>
                <w:sz w:val="24"/>
                <w:szCs w:val="24"/>
                <w:lang w:val="tr-TR"/>
              </w:rPr>
              <w:t>156</w:t>
            </w:r>
            <w:r>
              <w:rPr>
                <w:color w:val="17365D" w:themeColor="text2" w:themeShade="BF"/>
                <w:sz w:val="24"/>
                <w:szCs w:val="24"/>
                <w:lang w:val="tr-TR"/>
              </w:rPr>
              <w:t xml:space="preserve">.  </w:t>
            </w:r>
          </w:p>
          <w:p w14:paraId="1C55359A" w14:textId="3DFC3532" w:rsidR="00664B1B" w:rsidRPr="00333868" w:rsidRDefault="00664B1B" w:rsidP="00664B1B">
            <w:pPr>
              <w:ind w:left="170"/>
              <w:rPr>
                <w:color w:val="17365D" w:themeColor="text2" w:themeShade="BF"/>
                <w:sz w:val="20"/>
                <w:szCs w:val="20"/>
                <w:lang w:val="tr-TR"/>
              </w:rPr>
            </w:pPr>
          </w:p>
        </w:tc>
        <w:tc>
          <w:tcPr>
            <w:tcW w:w="1442" w:type="pct"/>
            <w:vAlign w:val="center"/>
          </w:tcPr>
          <w:p w14:paraId="6740DB6B" w14:textId="449B1412" w:rsidR="00664B1B" w:rsidRDefault="00044CAC" w:rsidP="00664B1B">
            <w:pPr>
              <w:ind w:left="170"/>
              <w:jc w:val="both"/>
              <w:rPr>
                <w:color w:val="17365D" w:themeColor="text2" w:themeShade="BF"/>
                <w:sz w:val="24"/>
                <w:szCs w:val="24"/>
                <w:lang w:val="tr-TR"/>
              </w:rPr>
            </w:pPr>
            <w:r>
              <w:rPr>
                <w:color w:val="17365D" w:themeColor="text2" w:themeShade="BF"/>
                <w:sz w:val="24"/>
                <w:szCs w:val="24"/>
                <w:lang w:val="tr-TR"/>
              </w:rPr>
              <w:t>1-3.</w:t>
            </w:r>
            <w:r w:rsidR="00664B1B">
              <w:rPr>
                <w:color w:val="17365D" w:themeColor="text2" w:themeShade="BF"/>
                <w:sz w:val="24"/>
                <w:szCs w:val="24"/>
                <w:lang w:val="tr-TR"/>
              </w:rPr>
              <w:t xml:space="preserve"> </w:t>
            </w:r>
            <w:r w:rsidR="00664B1B" w:rsidRPr="007B0823">
              <w:rPr>
                <w:color w:val="17365D" w:themeColor="text2" w:themeShade="BF"/>
                <w:sz w:val="24"/>
                <w:szCs w:val="24"/>
                <w:lang w:val="tr-TR"/>
              </w:rPr>
              <w:t>cüz</w:t>
            </w:r>
            <w:r w:rsidR="00664B1B">
              <w:rPr>
                <w:color w:val="17365D" w:themeColor="text2" w:themeShade="BF"/>
                <w:sz w:val="24"/>
                <w:szCs w:val="24"/>
                <w:lang w:val="tr-TR"/>
              </w:rPr>
              <w:t>leri</w:t>
            </w:r>
            <w:r w:rsidR="00664B1B" w:rsidRPr="007B0823">
              <w:rPr>
                <w:color w:val="17365D" w:themeColor="text2" w:themeShade="BF"/>
                <w:sz w:val="24"/>
                <w:szCs w:val="24"/>
                <w:lang w:val="tr-TR"/>
              </w:rPr>
              <w:t xml:space="preserve"> okuyarak geliniz.</w:t>
            </w:r>
          </w:p>
          <w:p w14:paraId="3C8E7BCA" w14:textId="77777777" w:rsidR="00044CAC" w:rsidRDefault="00044CAC" w:rsidP="00044CAC">
            <w:pPr>
              <w:ind w:left="170"/>
              <w:jc w:val="both"/>
              <w:rPr>
                <w:color w:val="17365D" w:themeColor="text2" w:themeShade="BF"/>
                <w:sz w:val="24"/>
                <w:szCs w:val="24"/>
                <w:lang w:val="tr-TR"/>
              </w:rPr>
            </w:pPr>
            <w:r>
              <w:rPr>
                <w:color w:val="17365D" w:themeColor="text2" w:themeShade="BF"/>
                <w:sz w:val="24"/>
                <w:szCs w:val="24"/>
                <w:lang w:val="tr-TR"/>
              </w:rPr>
              <w:t>İlgili kaynakta belirtilen sayfaları okuyarak geliniz.</w:t>
            </w:r>
          </w:p>
          <w:p w14:paraId="6FD87116" w14:textId="77777777" w:rsidR="00044CAC" w:rsidRDefault="00044CAC" w:rsidP="00664B1B">
            <w:pPr>
              <w:ind w:left="170"/>
              <w:jc w:val="both"/>
              <w:rPr>
                <w:color w:val="17365D" w:themeColor="text2" w:themeShade="BF"/>
                <w:sz w:val="24"/>
                <w:szCs w:val="24"/>
                <w:lang w:val="tr-TR"/>
              </w:rPr>
            </w:pPr>
          </w:p>
          <w:p w14:paraId="09741359" w14:textId="77777777" w:rsidR="00664B1B" w:rsidRPr="00333868" w:rsidRDefault="00664B1B" w:rsidP="00044CAC">
            <w:pPr>
              <w:ind w:left="170"/>
              <w:jc w:val="both"/>
              <w:rPr>
                <w:color w:val="17365D" w:themeColor="text2" w:themeShade="BF"/>
                <w:sz w:val="20"/>
                <w:szCs w:val="20"/>
                <w:lang w:val="tr-TR"/>
              </w:rPr>
            </w:pPr>
          </w:p>
        </w:tc>
      </w:tr>
      <w:tr w:rsidR="00664B1B" w:rsidRPr="00333868" w14:paraId="583C6710" w14:textId="4516FB99" w:rsidTr="00333868">
        <w:trPr>
          <w:trHeight w:val="397"/>
          <w:jc w:val="center"/>
        </w:trPr>
        <w:tc>
          <w:tcPr>
            <w:tcW w:w="674" w:type="pct"/>
            <w:vAlign w:val="center"/>
          </w:tcPr>
          <w:p w14:paraId="7AE14F8E" w14:textId="377D3B78" w:rsidR="00664B1B" w:rsidRPr="00333868" w:rsidRDefault="00924D6D"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22-26 Aralık</w:t>
            </w:r>
          </w:p>
        </w:tc>
        <w:tc>
          <w:tcPr>
            <w:tcW w:w="1442" w:type="pct"/>
            <w:vAlign w:val="center"/>
          </w:tcPr>
          <w:p w14:paraId="30B5F83E" w14:textId="373500EA" w:rsidR="00664B1B" w:rsidRPr="000F0689" w:rsidRDefault="00244354" w:rsidP="00664B1B">
            <w:pPr>
              <w:spacing w:after="60"/>
              <w:ind w:left="170"/>
              <w:rPr>
                <w:color w:val="17365D" w:themeColor="text2" w:themeShade="BF"/>
                <w:sz w:val="24"/>
                <w:szCs w:val="24"/>
                <w:lang w:val="tr-TR"/>
              </w:rPr>
            </w:pPr>
            <w:r>
              <w:rPr>
                <w:color w:val="17365D" w:themeColor="text2" w:themeShade="BF"/>
                <w:sz w:val="24"/>
                <w:szCs w:val="24"/>
                <w:lang w:val="tr-TR"/>
              </w:rPr>
              <w:t xml:space="preserve">İhlas, Felak, Nas ve Fâtiha </w:t>
            </w:r>
            <w:r>
              <w:rPr>
                <w:color w:val="17365D" w:themeColor="text2" w:themeShade="BF"/>
                <w:sz w:val="24"/>
                <w:szCs w:val="24"/>
                <w:lang w:val="tr-TR"/>
              </w:rPr>
              <w:t>Sûrelerinin talimle ezberden okutulması</w:t>
            </w:r>
          </w:p>
        </w:tc>
        <w:tc>
          <w:tcPr>
            <w:tcW w:w="1442" w:type="pct"/>
            <w:gridSpan w:val="2"/>
            <w:vAlign w:val="center"/>
          </w:tcPr>
          <w:p w14:paraId="2C3E24E3" w14:textId="6719E5DD" w:rsidR="00664B1B" w:rsidRDefault="00241109" w:rsidP="00664B1B">
            <w:pPr>
              <w:ind w:left="170"/>
              <w:rPr>
                <w:color w:val="17365D" w:themeColor="text2" w:themeShade="BF"/>
                <w:sz w:val="24"/>
                <w:szCs w:val="24"/>
                <w:lang w:val="tr-TR"/>
              </w:rPr>
            </w:pPr>
            <w:r w:rsidRPr="00241109">
              <w:rPr>
                <w:color w:val="17365D" w:themeColor="text2" w:themeShade="BF"/>
                <w:sz w:val="24"/>
                <w:szCs w:val="24"/>
                <w:lang w:val="tr-TR"/>
              </w:rPr>
              <w:t>Kur’an-ı Kerim Mushafı</w:t>
            </w:r>
            <w:r w:rsidR="007049C9">
              <w:rPr>
                <w:color w:val="17365D" w:themeColor="text2" w:themeShade="BF"/>
                <w:sz w:val="24"/>
                <w:szCs w:val="24"/>
                <w:lang w:val="tr-TR"/>
              </w:rPr>
              <w:t>/</w:t>
            </w:r>
          </w:p>
          <w:p w14:paraId="59C9E577" w14:textId="0CB1D4EA" w:rsidR="007049C9" w:rsidRPr="007367F8" w:rsidRDefault="007049C9" w:rsidP="007049C9">
            <w:pPr>
              <w:rPr>
                <w:color w:val="17365D" w:themeColor="text2" w:themeShade="BF"/>
                <w:sz w:val="24"/>
                <w:szCs w:val="24"/>
                <w:lang w:val="tr-TR"/>
              </w:rPr>
            </w:pPr>
            <w:r>
              <w:rPr>
                <w:color w:val="17365D" w:themeColor="text2" w:themeShade="BF"/>
                <w:sz w:val="24"/>
                <w:szCs w:val="24"/>
                <w:lang w:val="tr-TR"/>
              </w:rPr>
              <w:t xml:space="preserve">   </w:t>
            </w:r>
            <w:r w:rsidRPr="007367F8">
              <w:rPr>
                <w:color w:val="17365D" w:themeColor="text2" w:themeShade="BF"/>
                <w:sz w:val="24"/>
                <w:szCs w:val="24"/>
                <w:lang w:val="tr-TR"/>
              </w:rPr>
              <w:t xml:space="preserve">Diyanet Kur’an Akademi  </w:t>
            </w:r>
          </w:p>
          <w:p w14:paraId="3174DB20" w14:textId="77777777" w:rsidR="007049C9" w:rsidRDefault="007049C9" w:rsidP="007049C9">
            <w:pPr>
              <w:rPr>
                <w:color w:val="17365D" w:themeColor="text2" w:themeShade="BF"/>
                <w:sz w:val="24"/>
                <w:szCs w:val="24"/>
                <w:lang w:val="tr-TR"/>
              </w:rPr>
            </w:pPr>
            <w:r w:rsidRPr="007367F8">
              <w:rPr>
                <w:color w:val="17365D" w:themeColor="text2" w:themeShade="BF"/>
                <w:sz w:val="24"/>
                <w:szCs w:val="24"/>
                <w:lang w:val="tr-TR"/>
              </w:rPr>
              <w:t xml:space="preserve">   Mobil Uygulama / Ses </w:t>
            </w:r>
            <w:r>
              <w:rPr>
                <w:color w:val="17365D" w:themeColor="text2" w:themeShade="BF"/>
                <w:sz w:val="24"/>
                <w:szCs w:val="24"/>
                <w:lang w:val="tr-TR"/>
              </w:rPr>
              <w:t xml:space="preserve">  </w:t>
            </w:r>
          </w:p>
          <w:p w14:paraId="3DA0B844" w14:textId="6B072CBE" w:rsidR="007049C9" w:rsidRDefault="007049C9" w:rsidP="007049C9">
            <w:pPr>
              <w:ind w:left="170"/>
              <w:rPr>
                <w:color w:val="17365D" w:themeColor="text2" w:themeShade="BF"/>
                <w:sz w:val="24"/>
                <w:szCs w:val="24"/>
                <w:lang w:val="tr-TR"/>
              </w:rPr>
            </w:pPr>
            <w:r w:rsidRPr="007367F8">
              <w:rPr>
                <w:color w:val="17365D" w:themeColor="text2" w:themeShade="BF"/>
                <w:sz w:val="24"/>
                <w:szCs w:val="24"/>
                <w:lang w:val="tr-TR"/>
              </w:rPr>
              <w:t>Kayıtları</w:t>
            </w:r>
          </w:p>
          <w:p w14:paraId="50012D87" w14:textId="0CFCFBBC" w:rsidR="007049C9" w:rsidRPr="00241109" w:rsidRDefault="007049C9" w:rsidP="00664B1B">
            <w:pPr>
              <w:ind w:left="170"/>
              <w:rPr>
                <w:color w:val="17365D" w:themeColor="text2" w:themeShade="BF"/>
                <w:sz w:val="24"/>
                <w:szCs w:val="24"/>
                <w:lang w:val="tr-TR"/>
              </w:rPr>
            </w:pPr>
          </w:p>
        </w:tc>
        <w:tc>
          <w:tcPr>
            <w:tcW w:w="1442" w:type="pct"/>
            <w:vAlign w:val="center"/>
          </w:tcPr>
          <w:p w14:paraId="1DBEF440" w14:textId="0E274342" w:rsidR="009E5CAC" w:rsidRPr="00241109" w:rsidRDefault="00044CAC" w:rsidP="00044CAC">
            <w:pPr>
              <w:ind w:left="170"/>
              <w:jc w:val="both"/>
              <w:rPr>
                <w:color w:val="17365D" w:themeColor="text2" w:themeShade="BF"/>
                <w:sz w:val="24"/>
                <w:szCs w:val="24"/>
                <w:lang w:val="tr-TR"/>
              </w:rPr>
            </w:pPr>
            <w:r>
              <w:rPr>
                <w:color w:val="17365D" w:themeColor="text2" w:themeShade="BF"/>
                <w:sz w:val="24"/>
                <w:szCs w:val="24"/>
                <w:lang w:val="tr-TR"/>
              </w:rPr>
              <w:t xml:space="preserve">İhlas, Felak, Nas ve Fâtiha Sûrelerinin talimle </w:t>
            </w:r>
            <w:r>
              <w:rPr>
                <w:color w:val="17365D" w:themeColor="text2" w:themeShade="BF"/>
                <w:sz w:val="24"/>
                <w:szCs w:val="24"/>
                <w:lang w:val="tr-TR"/>
              </w:rPr>
              <w:t>çalışarak geliniz.</w:t>
            </w:r>
          </w:p>
        </w:tc>
      </w:tr>
      <w:tr w:rsidR="00664B1B" w:rsidRPr="00333868" w14:paraId="4344BE9E" w14:textId="41AD02A8" w:rsidTr="00333868">
        <w:trPr>
          <w:trHeight w:val="397"/>
          <w:jc w:val="center"/>
        </w:trPr>
        <w:tc>
          <w:tcPr>
            <w:tcW w:w="674" w:type="pct"/>
            <w:vAlign w:val="center"/>
          </w:tcPr>
          <w:p w14:paraId="204AB48B" w14:textId="6C9F3E5A" w:rsidR="00664B1B" w:rsidRPr="00333868" w:rsidRDefault="00924D6D"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29 Aralık- 02 Ocak</w:t>
            </w:r>
          </w:p>
        </w:tc>
        <w:tc>
          <w:tcPr>
            <w:tcW w:w="1442" w:type="pct"/>
            <w:vAlign w:val="center"/>
          </w:tcPr>
          <w:p w14:paraId="42596E90" w14:textId="7A0B34BC" w:rsidR="00664B1B" w:rsidRPr="000F0689" w:rsidRDefault="006072AF" w:rsidP="009E5CAC">
            <w:pPr>
              <w:ind w:left="170"/>
              <w:rPr>
                <w:color w:val="17365D" w:themeColor="text2" w:themeShade="BF"/>
                <w:sz w:val="24"/>
                <w:szCs w:val="24"/>
                <w:lang w:val="tr-TR"/>
              </w:rPr>
            </w:pPr>
            <w:r>
              <w:rPr>
                <w:color w:val="17365D" w:themeColor="text2" w:themeShade="BF"/>
                <w:sz w:val="24"/>
                <w:szCs w:val="24"/>
                <w:lang w:val="tr-TR"/>
              </w:rPr>
              <w:t>4-5</w:t>
            </w:r>
            <w:r w:rsidR="00664B1B" w:rsidRPr="000F0689">
              <w:rPr>
                <w:color w:val="17365D" w:themeColor="text2" w:themeShade="BF"/>
                <w:sz w:val="24"/>
                <w:szCs w:val="24"/>
                <w:lang w:val="tr-TR"/>
              </w:rPr>
              <w:t>. cüzlerden yüzünden okuma</w:t>
            </w:r>
            <w:r w:rsidR="009E5CAC">
              <w:rPr>
                <w:color w:val="17365D" w:themeColor="text2" w:themeShade="BF"/>
                <w:sz w:val="24"/>
                <w:szCs w:val="24"/>
                <w:lang w:val="tr-TR"/>
              </w:rPr>
              <w:t>-</w:t>
            </w:r>
            <w:r w:rsidR="00664B1B" w:rsidRPr="000F0689">
              <w:rPr>
                <w:color w:val="17365D" w:themeColor="text2" w:themeShade="BF"/>
                <w:sz w:val="24"/>
                <w:szCs w:val="24"/>
                <w:lang w:val="tr-TR"/>
              </w:rPr>
              <w:t>Genel tecvid tekrarı</w:t>
            </w:r>
          </w:p>
        </w:tc>
        <w:tc>
          <w:tcPr>
            <w:tcW w:w="1442" w:type="pct"/>
            <w:gridSpan w:val="2"/>
            <w:vAlign w:val="center"/>
          </w:tcPr>
          <w:p w14:paraId="34FD5F15" w14:textId="56028252" w:rsidR="00D07839" w:rsidRDefault="0053027D" w:rsidP="0053027D">
            <w:pPr>
              <w:ind w:left="170"/>
              <w:rPr>
                <w:color w:val="17365D" w:themeColor="text2" w:themeShade="BF"/>
                <w:sz w:val="24"/>
                <w:szCs w:val="24"/>
                <w:lang w:val="tr-TR"/>
              </w:rPr>
            </w:pPr>
            <w:r w:rsidRPr="00241109">
              <w:rPr>
                <w:color w:val="17365D" w:themeColor="text2" w:themeShade="BF"/>
                <w:sz w:val="24"/>
                <w:szCs w:val="24"/>
                <w:lang w:val="tr-TR"/>
              </w:rPr>
              <w:t>Kur’an-ı Kerim Mushafı</w:t>
            </w:r>
            <w:r>
              <w:rPr>
                <w:color w:val="17365D" w:themeColor="text2" w:themeShade="BF"/>
                <w:sz w:val="24"/>
                <w:szCs w:val="24"/>
                <w:lang w:val="tr-TR"/>
              </w:rPr>
              <w:t>/</w:t>
            </w:r>
          </w:p>
          <w:p w14:paraId="0446F4FE" w14:textId="314EBEE0" w:rsidR="00664B1B" w:rsidRPr="003448F2" w:rsidRDefault="00664B1B" w:rsidP="00664B1B">
            <w:pPr>
              <w:ind w:left="170"/>
              <w:rPr>
                <w:i/>
                <w:iCs/>
                <w:color w:val="17365D" w:themeColor="text2" w:themeShade="BF"/>
                <w:sz w:val="24"/>
                <w:szCs w:val="24"/>
                <w:lang w:val="tr-TR"/>
              </w:rPr>
            </w:pPr>
            <w:r w:rsidRPr="00451508">
              <w:rPr>
                <w:color w:val="17365D" w:themeColor="text2" w:themeShade="BF"/>
                <w:sz w:val="24"/>
                <w:szCs w:val="24"/>
                <w:lang w:val="tr-TR"/>
              </w:rPr>
              <w:t xml:space="preserve">Ramazan Pakdil, </w:t>
            </w:r>
            <w:r w:rsidRPr="003448F2">
              <w:rPr>
                <w:i/>
                <w:iCs/>
                <w:color w:val="17365D" w:themeColor="text2" w:themeShade="BF"/>
                <w:sz w:val="24"/>
                <w:szCs w:val="24"/>
                <w:lang w:val="tr-TR"/>
              </w:rPr>
              <w:t xml:space="preserve">Ta’lim    </w:t>
            </w:r>
          </w:p>
          <w:p w14:paraId="31316E6B" w14:textId="398190C6" w:rsidR="00664B1B" w:rsidRDefault="00664B1B" w:rsidP="00664B1B">
            <w:pPr>
              <w:rPr>
                <w:color w:val="17365D" w:themeColor="text2" w:themeShade="BF"/>
                <w:sz w:val="24"/>
                <w:szCs w:val="24"/>
                <w:lang w:val="tr-TR"/>
              </w:rPr>
            </w:pPr>
            <w:r w:rsidRPr="003448F2">
              <w:rPr>
                <w:i/>
                <w:iCs/>
                <w:color w:val="17365D" w:themeColor="text2" w:themeShade="BF"/>
                <w:sz w:val="24"/>
                <w:szCs w:val="24"/>
                <w:lang w:val="tr-TR"/>
              </w:rPr>
              <w:t xml:space="preserve">   Tecvid ve Kıraat</w:t>
            </w:r>
            <w:r w:rsidRPr="00451508">
              <w:rPr>
                <w:color w:val="17365D" w:themeColor="text2" w:themeShade="BF"/>
                <w:sz w:val="24"/>
                <w:szCs w:val="24"/>
                <w:lang w:val="tr-TR"/>
              </w:rPr>
              <w:t>, s.</w:t>
            </w:r>
            <w:r>
              <w:rPr>
                <w:color w:val="17365D" w:themeColor="text2" w:themeShade="BF"/>
                <w:sz w:val="24"/>
                <w:szCs w:val="24"/>
                <w:lang w:val="tr-TR"/>
              </w:rPr>
              <w:t xml:space="preserve"> 1</w:t>
            </w:r>
            <w:r w:rsidR="00044CAC">
              <w:rPr>
                <w:color w:val="17365D" w:themeColor="text2" w:themeShade="BF"/>
                <w:sz w:val="24"/>
                <w:szCs w:val="24"/>
                <w:lang w:val="tr-TR"/>
              </w:rPr>
              <w:t>33</w:t>
            </w:r>
            <w:r>
              <w:rPr>
                <w:color w:val="17365D" w:themeColor="text2" w:themeShade="BF"/>
                <w:sz w:val="24"/>
                <w:szCs w:val="24"/>
                <w:lang w:val="tr-TR"/>
              </w:rPr>
              <w:t xml:space="preserve">-  </w:t>
            </w:r>
          </w:p>
          <w:p w14:paraId="5065D6E9" w14:textId="07DC9F68" w:rsidR="00664B1B" w:rsidRDefault="00664B1B" w:rsidP="00664B1B">
            <w:pPr>
              <w:rPr>
                <w:color w:val="17365D" w:themeColor="text2" w:themeShade="BF"/>
                <w:sz w:val="24"/>
                <w:szCs w:val="24"/>
                <w:lang w:val="tr-TR"/>
              </w:rPr>
            </w:pPr>
            <w:r>
              <w:rPr>
                <w:color w:val="17365D" w:themeColor="text2" w:themeShade="BF"/>
                <w:sz w:val="24"/>
                <w:szCs w:val="24"/>
                <w:lang w:val="tr-TR"/>
              </w:rPr>
              <w:t xml:space="preserve">   </w:t>
            </w:r>
            <w:r w:rsidR="00044CAC">
              <w:rPr>
                <w:color w:val="17365D" w:themeColor="text2" w:themeShade="BF"/>
                <w:sz w:val="24"/>
                <w:szCs w:val="24"/>
                <w:lang w:val="tr-TR"/>
              </w:rPr>
              <w:t>158</w:t>
            </w:r>
            <w:r>
              <w:rPr>
                <w:color w:val="17365D" w:themeColor="text2" w:themeShade="BF"/>
                <w:sz w:val="24"/>
                <w:szCs w:val="24"/>
                <w:lang w:val="tr-TR"/>
              </w:rPr>
              <w:t xml:space="preserve">.  </w:t>
            </w:r>
          </w:p>
          <w:p w14:paraId="7BF363B3" w14:textId="1C66729B" w:rsidR="00664B1B" w:rsidRPr="00333868" w:rsidRDefault="00664B1B" w:rsidP="00664B1B">
            <w:pPr>
              <w:ind w:left="170"/>
              <w:rPr>
                <w:color w:val="17365D" w:themeColor="text2" w:themeShade="BF"/>
                <w:sz w:val="20"/>
                <w:szCs w:val="20"/>
                <w:lang w:val="tr-TR"/>
              </w:rPr>
            </w:pPr>
          </w:p>
        </w:tc>
        <w:tc>
          <w:tcPr>
            <w:tcW w:w="1442" w:type="pct"/>
            <w:vAlign w:val="center"/>
          </w:tcPr>
          <w:p w14:paraId="17268A57" w14:textId="15D8FAB3" w:rsidR="00664B1B" w:rsidRDefault="00044CAC" w:rsidP="00664B1B">
            <w:pPr>
              <w:ind w:left="170"/>
              <w:jc w:val="both"/>
              <w:rPr>
                <w:color w:val="17365D" w:themeColor="text2" w:themeShade="BF"/>
                <w:sz w:val="24"/>
                <w:szCs w:val="24"/>
                <w:lang w:val="tr-TR"/>
              </w:rPr>
            </w:pPr>
            <w:r>
              <w:rPr>
                <w:color w:val="17365D" w:themeColor="text2" w:themeShade="BF"/>
                <w:sz w:val="24"/>
                <w:szCs w:val="24"/>
                <w:lang w:val="tr-TR"/>
              </w:rPr>
              <w:t>4. ve 5</w:t>
            </w:r>
            <w:r w:rsidR="00664B1B">
              <w:rPr>
                <w:color w:val="17365D" w:themeColor="text2" w:themeShade="BF"/>
                <w:sz w:val="24"/>
                <w:szCs w:val="24"/>
                <w:lang w:val="tr-TR"/>
              </w:rPr>
              <w:t xml:space="preserve">. </w:t>
            </w:r>
            <w:r w:rsidR="00664B1B" w:rsidRPr="007B0823">
              <w:rPr>
                <w:color w:val="17365D" w:themeColor="text2" w:themeShade="BF"/>
                <w:sz w:val="24"/>
                <w:szCs w:val="24"/>
                <w:lang w:val="tr-TR"/>
              </w:rPr>
              <w:t>cüz</w:t>
            </w:r>
            <w:r w:rsidR="00664B1B">
              <w:rPr>
                <w:color w:val="17365D" w:themeColor="text2" w:themeShade="BF"/>
                <w:sz w:val="24"/>
                <w:szCs w:val="24"/>
                <w:lang w:val="tr-TR"/>
              </w:rPr>
              <w:t>leri</w:t>
            </w:r>
            <w:r w:rsidR="00664B1B" w:rsidRPr="007B0823">
              <w:rPr>
                <w:color w:val="17365D" w:themeColor="text2" w:themeShade="BF"/>
                <w:sz w:val="24"/>
                <w:szCs w:val="24"/>
                <w:lang w:val="tr-TR"/>
              </w:rPr>
              <w:t xml:space="preserve"> okuyarak geliniz.</w:t>
            </w:r>
          </w:p>
          <w:p w14:paraId="604497BB" w14:textId="77777777" w:rsidR="00EF3A58" w:rsidRDefault="00EF3A58" w:rsidP="00EF3A58">
            <w:pPr>
              <w:ind w:left="170"/>
              <w:jc w:val="both"/>
              <w:rPr>
                <w:color w:val="17365D" w:themeColor="text2" w:themeShade="BF"/>
                <w:sz w:val="24"/>
                <w:szCs w:val="24"/>
                <w:lang w:val="tr-TR"/>
              </w:rPr>
            </w:pPr>
            <w:r>
              <w:rPr>
                <w:color w:val="17365D" w:themeColor="text2" w:themeShade="BF"/>
                <w:sz w:val="24"/>
                <w:szCs w:val="24"/>
                <w:lang w:val="tr-TR"/>
              </w:rPr>
              <w:t>İlgili kaynakta belirtilen sayfaları okuyarak geliniz.</w:t>
            </w:r>
          </w:p>
          <w:p w14:paraId="3C95FBC7" w14:textId="77777777" w:rsidR="00664B1B" w:rsidRDefault="00664B1B" w:rsidP="00664B1B">
            <w:pPr>
              <w:ind w:left="170"/>
              <w:jc w:val="both"/>
              <w:rPr>
                <w:color w:val="17365D" w:themeColor="text2" w:themeShade="BF"/>
                <w:sz w:val="24"/>
                <w:szCs w:val="24"/>
                <w:lang w:val="tr-TR"/>
              </w:rPr>
            </w:pPr>
          </w:p>
          <w:p w14:paraId="254BC4D8" w14:textId="77777777" w:rsidR="00664B1B" w:rsidRPr="00333868" w:rsidRDefault="00664B1B" w:rsidP="00664B1B">
            <w:pPr>
              <w:ind w:left="170"/>
              <w:jc w:val="both"/>
              <w:rPr>
                <w:color w:val="17365D" w:themeColor="text2" w:themeShade="BF"/>
                <w:sz w:val="20"/>
                <w:szCs w:val="20"/>
                <w:lang w:val="tr-TR"/>
              </w:rPr>
            </w:pPr>
          </w:p>
        </w:tc>
      </w:tr>
      <w:tr w:rsidR="00664B1B" w:rsidRPr="00333868" w14:paraId="57EFB753" w14:textId="66CB55D4" w:rsidTr="00333868">
        <w:trPr>
          <w:trHeight w:val="397"/>
          <w:jc w:val="center"/>
        </w:trPr>
        <w:tc>
          <w:tcPr>
            <w:tcW w:w="674" w:type="pct"/>
            <w:shd w:val="clear" w:color="auto" w:fill="DAEEF3" w:themeFill="accent5" w:themeFillTint="33"/>
            <w:vAlign w:val="center"/>
          </w:tcPr>
          <w:p w14:paraId="3F517F27" w14:textId="52EC4DBE" w:rsidR="00664B1B" w:rsidRPr="00333868" w:rsidRDefault="00924D6D"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05-16 Ocak 2026</w:t>
            </w:r>
          </w:p>
        </w:tc>
        <w:tc>
          <w:tcPr>
            <w:tcW w:w="2163" w:type="pct"/>
            <w:gridSpan w:val="2"/>
            <w:shd w:val="clear" w:color="auto" w:fill="DAEEF3" w:themeFill="accent5" w:themeFillTint="33"/>
            <w:vAlign w:val="center"/>
          </w:tcPr>
          <w:p w14:paraId="3487C725" w14:textId="77777777" w:rsidR="00664B1B" w:rsidRPr="00333868" w:rsidRDefault="00664B1B" w:rsidP="00664B1B">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664B1B" w:rsidRPr="00333868" w:rsidRDefault="00664B1B" w:rsidP="00664B1B">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1"/>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Default="003C48C0" w:rsidP="003C48C0">
      <w:pPr>
        <w:rPr>
          <w:color w:val="17365D" w:themeColor="text2" w:themeShade="BF"/>
          <w:sz w:val="2"/>
          <w:szCs w:val="2"/>
          <w:lang w:val="tr-TR"/>
        </w:rPr>
      </w:pPr>
    </w:p>
    <w:p w14:paraId="1E9C89C7" w14:textId="77777777" w:rsidR="004C4BD0" w:rsidRDefault="004C4BD0" w:rsidP="003C48C0">
      <w:pPr>
        <w:rPr>
          <w:color w:val="17365D" w:themeColor="text2" w:themeShade="BF"/>
          <w:sz w:val="2"/>
          <w:szCs w:val="2"/>
          <w:lang w:val="tr-TR"/>
        </w:rPr>
      </w:pPr>
    </w:p>
    <w:p w14:paraId="19E2FF31" w14:textId="77777777" w:rsidR="004C4BD0" w:rsidRDefault="004C4BD0" w:rsidP="003C48C0">
      <w:pPr>
        <w:rPr>
          <w:color w:val="17365D" w:themeColor="text2" w:themeShade="BF"/>
          <w:sz w:val="2"/>
          <w:szCs w:val="2"/>
          <w:lang w:val="tr-TR"/>
        </w:rPr>
      </w:pPr>
    </w:p>
    <w:p w14:paraId="15173020" w14:textId="77777777" w:rsidR="004C4BD0" w:rsidRDefault="004C4BD0" w:rsidP="003C48C0">
      <w:pPr>
        <w:rPr>
          <w:color w:val="17365D" w:themeColor="text2" w:themeShade="BF"/>
          <w:sz w:val="2"/>
          <w:szCs w:val="2"/>
          <w:lang w:val="tr-TR"/>
        </w:rPr>
      </w:pPr>
    </w:p>
    <w:p w14:paraId="0615D3B1" w14:textId="77777777" w:rsidR="004C4BD0" w:rsidRDefault="004C4BD0" w:rsidP="003C48C0">
      <w:pPr>
        <w:rPr>
          <w:color w:val="17365D" w:themeColor="text2" w:themeShade="BF"/>
          <w:sz w:val="2"/>
          <w:szCs w:val="2"/>
          <w:lang w:val="tr-TR"/>
        </w:rPr>
      </w:pPr>
    </w:p>
    <w:p w14:paraId="1B6E081B" w14:textId="77777777" w:rsidR="004C4BD0" w:rsidRDefault="004C4BD0" w:rsidP="003C48C0">
      <w:pPr>
        <w:rPr>
          <w:color w:val="17365D" w:themeColor="text2" w:themeShade="BF"/>
          <w:sz w:val="2"/>
          <w:szCs w:val="2"/>
          <w:lang w:val="tr-TR"/>
        </w:rPr>
      </w:pPr>
    </w:p>
    <w:p w14:paraId="2C461100" w14:textId="77777777" w:rsidR="004C4BD0" w:rsidRDefault="004C4BD0" w:rsidP="003C48C0">
      <w:pPr>
        <w:rPr>
          <w:color w:val="17365D" w:themeColor="text2" w:themeShade="BF"/>
          <w:sz w:val="2"/>
          <w:szCs w:val="2"/>
          <w:lang w:val="tr-TR"/>
        </w:rPr>
      </w:pPr>
    </w:p>
    <w:p w14:paraId="0125D43C" w14:textId="77777777" w:rsidR="004C4BD0" w:rsidRDefault="004C4BD0" w:rsidP="003C48C0">
      <w:pPr>
        <w:rPr>
          <w:color w:val="17365D" w:themeColor="text2" w:themeShade="BF"/>
          <w:sz w:val="2"/>
          <w:szCs w:val="2"/>
          <w:lang w:val="tr-TR"/>
        </w:rPr>
      </w:pPr>
    </w:p>
    <w:p w14:paraId="28486932" w14:textId="77777777" w:rsidR="004C4BD0" w:rsidRDefault="004C4BD0" w:rsidP="003C48C0">
      <w:pPr>
        <w:rPr>
          <w:color w:val="17365D" w:themeColor="text2" w:themeShade="BF"/>
          <w:sz w:val="2"/>
          <w:szCs w:val="2"/>
          <w:lang w:val="tr-TR"/>
        </w:rPr>
      </w:pPr>
    </w:p>
    <w:p w14:paraId="5EDCEAC7" w14:textId="77777777" w:rsidR="004C4BD0" w:rsidRDefault="004C4BD0" w:rsidP="003C48C0">
      <w:pPr>
        <w:rPr>
          <w:color w:val="17365D" w:themeColor="text2" w:themeShade="BF"/>
          <w:sz w:val="2"/>
          <w:szCs w:val="2"/>
          <w:lang w:val="tr-TR"/>
        </w:rPr>
      </w:pPr>
    </w:p>
    <w:p w14:paraId="7BEB0204" w14:textId="77777777" w:rsidR="004C4BD0" w:rsidRDefault="004C4BD0" w:rsidP="003C48C0">
      <w:pPr>
        <w:rPr>
          <w:color w:val="17365D" w:themeColor="text2" w:themeShade="BF"/>
          <w:sz w:val="2"/>
          <w:szCs w:val="2"/>
          <w:lang w:val="tr-TR"/>
        </w:rPr>
      </w:pPr>
    </w:p>
    <w:p w14:paraId="3E2CE162" w14:textId="77777777" w:rsidR="004C4BD0" w:rsidRDefault="004C4BD0" w:rsidP="003C48C0">
      <w:pPr>
        <w:rPr>
          <w:color w:val="17365D" w:themeColor="text2" w:themeShade="BF"/>
          <w:sz w:val="2"/>
          <w:szCs w:val="2"/>
          <w:lang w:val="tr-TR"/>
        </w:rPr>
      </w:pPr>
    </w:p>
    <w:p w14:paraId="5A0845AB" w14:textId="77777777" w:rsidR="004C4BD0" w:rsidRDefault="004C4BD0" w:rsidP="003C48C0">
      <w:pPr>
        <w:rPr>
          <w:color w:val="17365D" w:themeColor="text2" w:themeShade="BF"/>
          <w:sz w:val="2"/>
          <w:szCs w:val="2"/>
          <w:lang w:val="tr-TR"/>
        </w:rPr>
      </w:pPr>
    </w:p>
    <w:p w14:paraId="76347E28" w14:textId="77777777" w:rsidR="004C4BD0" w:rsidRDefault="004C4BD0" w:rsidP="003C48C0">
      <w:pPr>
        <w:rPr>
          <w:color w:val="17365D" w:themeColor="text2" w:themeShade="BF"/>
          <w:sz w:val="2"/>
          <w:szCs w:val="2"/>
          <w:lang w:val="tr-TR"/>
        </w:rPr>
      </w:pPr>
    </w:p>
    <w:p w14:paraId="5100E015" w14:textId="77777777" w:rsidR="004C4BD0" w:rsidRDefault="004C4BD0" w:rsidP="003C48C0">
      <w:pPr>
        <w:rPr>
          <w:color w:val="17365D" w:themeColor="text2" w:themeShade="BF"/>
          <w:sz w:val="2"/>
          <w:szCs w:val="2"/>
          <w:lang w:val="tr-TR"/>
        </w:rPr>
      </w:pPr>
    </w:p>
    <w:p w14:paraId="3136D4FB" w14:textId="77777777" w:rsidR="004C4BD0" w:rsidRDefault="004C4BD0" w:rsidP="003C48C0">
      <w:pPr>
        <w:rPr>
          <w:color w:val="17365D" w:themeColor="text2" w:themeShade="BF"/>
          <w:sz w:val="2"/>
          <w:szCs w:val="2"/>
          <w:lang w:val="tr-TR"/>
        </w:rPr>
      </w:pPr>
    </w:p>
    <w:p w14:paraId="40B7F3BA" w14:textId="77777777" w:rsidR="004C4BD0" w:rsidRDefault="004C4BD0" w:rsidP="003C48C0">
      <w:pPr>
        <w:rPr>
          <w:color w:val="17365D" w:themeColor="text2" w:themeShade="BF"/>
          <w:sz w:val="2"/>
          <w:szCs w:val="2"/>
          <w:lang w:val="tr-TR"/>
        </w:rPr>
      </w:pPr>
    </w:p>
    <w:p w14:paraId="71B69C5B" w14:textId="77777777" w:rsidR="004C4BD0" w:rsidRDefault="004C4BD0" w:rsidP="003C48C0">
      <w:pPr>
        <w:rPr>
          <w:color w:val="17365D" w:themeColor="text2" w:themeShade="BF"/>
          <w:sz w:val="2"/>
          <w:szCs w:val="2"/>
          <w:lang w:val="tr-TR"/>
        </w:rPr>
      </w:pPr>
    </w:p>
    <w:p w14:paraId="629170F8" w14:textId="77777777" w:rsidR="004C4BD0" w:rsidRDefault="004C4BD0" w:rsidP="003C48C0">
      <w:pPr>
        <w:rPr>
          <w:color w:val="17365D" w:themeColor="text2" w:themeShade="BF"/>
          <w:sz w:val="2"/>
          <w:szCs w:val="2"/>
          <w:lang w:val="tr-TR"/>
        </w:rPr>
      </w:pPr>
    </w:p>
    <w:p w14:paraId="3E7D74AD" w14:textId="77777777" w:rsidR="004C4BD0" w:rsidRDefault="004C4BD0" w:rsidP="003C48C0">
      <w:pPr>
        <w:rPr>
          <w:color w:val="17365D" w:themeColor="text2" w:themeShade="BF"/>
          <w:sz w:val="2"/>
          <w:szCs w:val="2"/>
          <w:lang w:val="tr-TR"/>
        </w:rPr>
      </w:pPr>
    </w:p>
    <w:p w14:paraId="7301F360" w14:textId="77777777" w:rsidR="004C4BD0" w:rsidRDefault="004C4BD0" w:rsidP="003C48C0">
      <w:pPr>
        <w:rPr>
          <w:color w:val="17365D" w:themeColor="text2" w:themeShade="BF"/>
          <w:sz w:val="2"/>
          <w:szCs w:val="2"/>
          <w:lang w:val="tr-TR"/>
        </w:rPr>
      </w:pPr>
    </w:p>
    <w:p w14:paraId="0C9E2A4B" w14:textId="77777777" w:rsidR="004C4BD0" w:rsidRDefault="004C4BD0" w:rsidP="003C48C0">
      <w:pPr>
        <w:rPr>
          <w:color w:val="17365D" w:themeColor="text2" w:themeShade="BF"/>
          <w:sz w:val="2"/>
          <w:szCs w:val="2"/>
          <w:lang w:val="tr-TR"/>
        </w:rPr>
      </w:pPr>
    </w:p>
    <w:p w14:paraId="06943363" w14:textId="77777777" w:rsidR="004C4BD0" w:rsidRDefault="004C4BD0" w:rsidP="003C48C0">
      <w:pPr>
        <w:rPr>
          <w:color w:val="17365D" w:themeColor="text2" w:themeShade="BF"/>
          <w:sz w:val="2"/>
          <w:szCs w:val="2"/>
          <w:lang w:val="tr-TR"/>
        </w:rPr>
      </w:pPr>
    </w:p>
    <w:p w14:paraId="2C6BE5BB" w14:textId="77777777" w:rsidR="004C4BD0" w:rsidRDefault="004C4BD0" w:rsidP="003C48C0">
      <w:pPr>
        <w:rPr>
          <w:color w:val="17365D" w:themeColor="text2" w:themeShade="BF"/>
          <w:sz w:val="2"/>
          <w:szCs w:val="2"/>
          <w:lang w:val="tr-TR"/>
        </w:rPr>
      </w:pPr>
    </w:p>
    <w:p w14:paraId="6D1656E9" w14:textId="77777777" w:rsidR="004C4BD0" w:rsidRDefault="004C4BD0" w:rsidP="003C48C0">
      <w:pPr>
        <w:rPr>
          <w:color w:val="17365D" w:themeColor="text2" w:themeShade="BF"/>
          <w:sz w:val="2"/>
          <w:szCs w:val="2"/>
          <w:lang w:val="tr-TR"/>
        </w:rPr>
      </w:pPr>
    </w:p>
    <w:p w14:paraId="64C0B0F1" w14:textId="77777777" w:rsidR="004C4BD0" w:rsidRPr="0081535E" w:rsidRDefault="004C4BD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427"/>
        <w:gridCol w:w="1086"/>
      </w:tblGrid>
      <w:tr w:rsidR="009A5A36" w:rsidRPr="00333868" w14:paraId="17BF0D77" w14:textId="06A87615" w:rsidTr="007F23C5">
        <w:trPr>
          <w:trHeight w:val="397"/>
          <w:jc w:val="center"/>
        </w:trPr>
        <w:tc>
          <w:tcPr>
            <w:tcW w:w="2379" w:type="dxa"/>
            <w:shd w:val="clear" w:color="auto" w:fill="DAEEF3" w:themeFill="accent5" w:themeFillTint="33"/>
            <w:vAlign w:val="center"/>
          </w:tcPr>
          <w:p w14:paraId="590FB195" w14:textId="7A515DE6"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427"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086"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7F23C5">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427" w:type="dxa"/>
            <w:vAlign w:val="center"/>
          </w:tcPr>
          <w:p w14:paraId="62378C5B" w14:textId="2B8D5620" w:rsidR="009A5A36" w:rsidRPr="00333868" w:rsidRDefault="007F23C5" w:rsidP="00F14FCB">
            <w:pPr>
              <w:spacing w:before="60" w:after="60"/>
              <w:jc w:val="both"/>
              <w:rPr>
                <w:rFonts w:asciiTheme="majorBidi" w:hAnsiTheme="majorBidi" w:cstheme="majorBidi"/>
                <w:color w:val="17365D" w:themeColor="text2" w:themeShade="BF"/>
                <w:spacing w:val="-2"/>
                <w:sz w:val="20"/>
                <w:szCs w:val="20"/>
                <w:lang w:val="tr-TR"/>
              </w:rPr>
            </w:pPr>
            <w:r>
              <w:t>Ara sınav ilk yedi haftada okunan cüzleri, ezberlenen sureleri ve işlenen tecvid konularını kapsayacaktır. Sözlü sınav yapılacaktır.</w:t>
            </w:r>
          </w:p>
        </w:tc>
        <w:tc>
          <w:tcPr>
            <w:tcW w:w="1086" w:type="dxa"/>
            <w:vAlign w:val="center"/>
          </w:tcPr>
          <w:p w14:paraId="0810633E" w14:textId="2F97002F" w:rsidR="009A5A36" w:rsidRPr="00333868" w:rsidRDefault="00562498"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7F23C5" w:rsidRPr="00333868" w14:paraId="1D8484C9" w14:textId="35F7ABFA" w:rsidTr="007F23C5">
        <w:trPr>
          <w:trHeight w:val="397"/>
          <w:jc w:val="center"/>
        </w:trPr>
        <w:sdt>
          <w:sdtPr>
            <w:rPr>
              <w:b/>
              <w:bCs/>
              <w:color w:val="17365D" w:themeColor="text2" w:themeShade="BF"/>
              <w:sz w:val="20"/>
              <w:szCs w:val="20"/>
              <w:lang w:val="tr-TR"/>
            </w:rPr>
            <w:id w:val="533620956"/>
            <w:placeholder>
              <w:docPart w:val="90C4BBCEB42747E4BDC9969AEA2B095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FDB3C5E" w14:textId="63542C77" w:rsidR="007F23C5" w:rsidRPr="00333868" w:rsidRDefault="007F23C5" w:rsidP="007F23C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427" w:type="dxa"/>
            <w:vAlign w:val="center"/>
          </w:tcPr>
          <w:p w14:paraId="18A7E427" w14:textId="19ECFC96" w:rsidR="007F23C5" w:rsidRPr="00333868" w:rsidRDefault="007F23C5" w:rsidP="007F23C5">
            <w:pPr>
              <w:spacing w:before="60" w:after="60"/>
              <w:jc w:val="both"/>
              <w:rPr>
                <w:rFonts w:asciiTheme="majorBidi" w:hAnsiTheme="majorBidi" w:cstheme="majorBidi"/>
                <w:color w:val="17365D" w:themeColor="text2" w:themeShade="BF"/>
                <w:spacing w:val="-2"/>
                <w:sz w:val="20"/>
                <w:szCs w:val="20"/>
                <w:lang w:val="tr-TR"/>
              </w:rPr>
            </w:pPr>
            <w:r>
              <w:t>Finalde ara sınav ile final arasında okunan cüzleri, ezberlenen sureleri ve işlenen tecvid konularını kapsayacaktır. Sözlü sınav yapılacaktır.</w:t>
            </w:r>
          </w:p>
        </w:tc>
        <w:tc>
          <w:tcPr>
            <w:tcW w:w="1086" w:type="dxa"/>
            <w:vMerge w:val="restart"/>
            <w:vAlign w:val="center"/>
          </w:tcPr>
          <w:p w14:paraId="7BE86556" w14:textId="3C2469F3" w:rsidR="007F23C5" w:rsidRPr="00333868" w:rsidRDefault="007F23C5" w:rsidP="007F23C5">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7F23C5" w:rsidRPr="00333868" w14:paraId="1F3B89A6" w14:textId="402CED26" w:rsidTr="007F23C5">
        <w:trPr>
          <w:trHeight w:val="397"/>
          <w:jc w:val="center"/>
        </w:trPr>
        <w:sdt>
          <w:sdtPr>
            <w:rPr>
              <w:b/>
              <w:bCs/>
              <w:color w:val="17365D" w:themeColor="text2" w:themeShade="BF"/>
              <w:sz w:val="20"/>
              <w:szCs w:val="20"/>
              <w:lang w:val="tr-TR"/>
            </w:rPr>
            <w:id w:val="-726221682"/>
            <w:placeholder>
              <w:docPart w:val="EE411FF76424422D8359E601893C964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FE6E61D" w14:textId="31C11EE2" w:rsidR="007F23C5" w:rsidRPr="00333868" w:rsidRDefault="007F23C5" w:rsidP="007F23C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427" w:type="dxa"/>
            <w:vAlign w:val="center"/>
          </w:tcPr>
          <w:p w14:paraId="5816D13B" w14:textId="1975C543" w:rsidR="007F23C5" w:rsidRPr="00333868" w:rsidRDefault="007F23C5" w:rsidP="007F23C5">
            <w:pPr>
              <w:spacing w:before="60" w:after="60"/>
              <w:jc w:val="both"/>
              <w:rPr>
                <w:color w:val="17365D" w:themeColor="text2" w:themeShade="BF"/>
                <w:sz w:val="20"/>
                <w:szCs w:val="20"/>
                <w:lang w:val="tr-TR"/>
              </w:rPr>
            </w:pPr>
            <w:r>
              <w:t>Bütünleme, final sınavının telafisi mahiyetinde olacaktır.</w:t>
            </w:r>
            <w:r w:rsidR="003257F3">
              <w:t xml:space="preserve"> Final sınavında sorumlu olunan konulardan </w:t>
            </w:r>
            <w:r w:rsidR="004728ED">
              <w:t xml:space="preserve">sözlü </w:t>
            </w:r>
            <w:r w:rsidR="003257F3">
              <w:t>sınav yapılacaktır.</w:t>
            </w:r>
          </w:p>
        </w:tc>
        <w:tc>
          <w:tcPr>
            <w:tcW w:w="1086" w:type="dxa"/>
            <w:vMerge/>
            <w:vAlign w:val="center"/>
          </w:tcPr>
          <w:p w14:paraId="7E65B772" w14:textId="77777777" w:rsidR="007F23C5" w:rsidRPr="00333868" w:rsidRDefault="007F23C5" w:rsidP="007F23C5">
            <w:pPr>
              <w:jc w:val="center"/>
              <w:rPr>
                <w:rFonts w:asciiTheme="majorBidi" w:hAnsiTheme="majorBidi" w:cstheme="majorBidi"/>
                <w:color w:val="17365D" w:themeColor="text2" w:themeShade="BF"/>
                <w:spacing w:val="-2"/>
                <w:sz w:val="20"/>
                <w:szCs w:val="20"/>
                <w:lang w:val="tr-TR"/>
              </w:rPr>
            </w:pPr>
          </w:p>
        </w:tc>
      </w:tr>
      <w:tr w:rsidR="007F23C5" w:rsidRPr="00333868" w14:paraId="20C3DA90" w14:textId="77777777" w:rsidTr="007F23C5">
        <w:trPr>
          <w:trHeight w:val="397"/>
          <w:jc w:val="center"/>
        </w:trPr>
        <w:tc>
          <w:tcPr>
            <w:tcW w:w="8806" w:type="dxa"/>
            <w:gridSpan w:val="2"/>
            <w:vAlign w:val="center"/>
          </w:tcPr>
          <w:p w14:paraId="46E10C44" w14:textId="69C7F7DB" w:rsidR="007F23C5" w:rsidRPr="00333868" w:rsidRDefault="007F23C5" w:rsidP="007F23C5">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086" w:type="dxa"/>
            <w:vAlign w:val="center"/>
          </w:tcPr>
          <w:p w14:paraId="42A07561" w14:textId="30FB7303" w:rsidR="007F23C5" w:rsidRPr="00333868" w:rsidRDefault="007F23C5" w:rsidP="007F23C5">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7F23C5" w:rsidRPr="00333868" w14:paraId="20E51AB3" w14:textId="77777777" w:rsidTr="007F23C5">
        <w:trPr>
          <w:trHeight w:val="397"/>
          <w:jc w:val="center"/>
        </w:trPr>
        <w:tc>
          <w:tcPr>
            <w:tcW w:w="2379" w:type="dxa"/>
            <w:vAlign w:val="center"/>
          </w:tcPr>
          <w:p w14:paraId="7891C77E" w14:textId="551714F3" w:rsidR="007F23C5" w:rsidRPr="00333868" w:rsidRDefault="007F23C5" w:rsidP="007F23C5">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w:t>
            </w:r>
            <w:r>
              <w:rPr>
                <w:b/>
                <w:bCs/>
                <w:color w:val="17365D" w:themeColor="text2" w:themeShade="BF"/>
                <w:sz w:val="20"/>
                <w:szCs w:val="20"/>
                <w:lang w:val="tr-TR"/>
              </w:rPr>
              <w:t>u</w:t>
            </w:r>
          </w:p>
        </w:tc>
        <w:tc>
          <w:tcPr>
            <w:tcW w:w="6427" w:type="dxa"/>
            <w:vAlign w:val="center"/>
          </w:tcPr>
          <w:p w14:paraId="0B9F3825" w14:textId="114A36B3" w:rsidR="007F23C5" w:rsidRPr="00333868" w:rsidRDefault="007F23C5" w:rsidP="007F23C5">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Pr>
                <w:color w:val="17365D" w:themeColor="text2" w:themeShade="BF"/>
                <w:sz w:val="20"/>
                <w:szCs w:val="20"/>
                <w:lang w:val="tr-TR"/>
              </w:rPr>
              <w:t>90</w:t>
            </w:r>
            <w:r w:rsidRPr="00333868">
              <w:rPr>
                <w:color w:val="17365D" w:themeColor="text2" w:themeShade="BF"/>
                <w:sz w:val="20"/>
                <w:szCs w:val="20"/>
                <w:lang w:val="tr-TR"/>
              </w:rPr>
              <w:t xml:space="preserve"> / BA:</w:t>
            </w:r>
            <w:r>
              <w:rPr>
                <w:color w:val="17365D" w:themeColor="text2" w:themeShade="BF"/>
                <w:sz w:val="20"/>
                <w:szCs w:val="20"/>
                <w:lang w:val="tr-TR"/>
              </w:rPr>
              <w:t>85</w:t>
            </w:r>
            <w:r w:rsidRPr="00333868">
              <w:rPr>
                <w:color w:val="17365D" w:themeColor="text2" w:themeShade="BF"/>
                <w:sz w:val="20"/>
                <w:szCs w:val="20"/>
                <w:lang w:val="tr-TR"/>
              </w:rPr>
              <w:t xml:space="preserve"> </w:t>
            </w:r>
            <w:r>
              <w:rPr>
                <w:color w:val="17365D" w:themeColor="text2" w:themeShade="BF"/>
                <w:sz w:val="20"/>
                <w:szCs w:val="20"/>
                <w:lang w:val="tr-TR"/>
              </w:rPr>
              <w:t xml:space="preserve"> </w:t>
            </w:r>
            <w:r w:rsidRPr="00333868">
              <w:rPr>
                <w:color w:val="17365D" w:themeColor="text2" w:themeShade="BF"/>
                <w:sz w:val="20"/>
                <w:szCs w:val="20"/>
                <w:lang w:val="tr-TR"/>
              </w:rPr>
              <w:t xml:space="preserve"> / BB:</w:t>
            </w:r>
            <w:r>
              <w:rPr>
                <w:color w:val="17365D" w:themeColor="text2" w:themeShade="BF"/>
                <w:sz w:val="20"/>
                <w:szCs w:val="20"/>
                <w:lang w:val="tr-TR"/>
              </w:rPr>
              <w:t>80</w:t>
            </w:r>
            <w:r w:rsidRPr="00333868">
              <w:rPr>
                <w:color w:val="17365D" w:themeColor="text2" w:themeShade="BF"/>
                <w:sz w:val="20"/>
                <w:szCs w:val="20"/>
                <w:lang w:val="tr-TR"/>
              </w:rPr>
              <w:t xml:space="preserve"> </w:t>
            </w:r>
            <w:r>
              <w:rPr>
                <w:color w:val="17365D" w:themeColor="text2" w:themeShade="BF"/>
                <w:sz w:val="20"/>
                <w:szCs w:val="20"/>
                <w:lang w:val="tr-TR"/>
              </w:rPr>
              <w:t xml:space="preserve"> </w:t>
            </w:r>
            <w:r w:rsidRPr="00333868">
              <w:rPr>
                <w:color w:val="17365D" w:themeColor="text2" w:themeShade="BF"/>
                <w:sz w:val="20"/>
                <w:szCs w:val="20"/>
                <w:lang w:val="tr-TR"/>
              </w:rPr>
              <w:t xml:space="preserve"> / CB:</w:t>
            </w:r>
            <w:r>
              <w:rPr>
                <w:color w:val="17365D" w:themeColor="text2" w:themeShade="BF"/>
                <w:sz w:val="20"/>
                <w:szCs w:val="20"/>
                <w:lang w:val="tr-TR"/>
              </w:rPr>
              <w:t>75</w:t>
            </w:r>
            <w:r w:rsidRPr="00333868">
              <w:rPr>
                <w:color w:val="17365D" w:themeColor="text2" w:themeShade="BF"/>
                <w:sz w:val="20"/>
                <w:szCs w:val="20"/>
                <w:lang w:val="tr-TR"/>
              </w:rPr>
              <w:t xml:space="preserve"> </w:t>
            </w:r>
            <w:r>
              <w:rPr>
                <w:color w:val="17365D" w:themeColor="text2" w:themeShade="BF"/>
                <w:sz w:val="20"/>
                <w:szCs w:val="20"/>
                <w:lang w:val="tr-TR"/>
              </w:rPr>
              <w:t xml:space="preserve"> </w:t>
            </w:r>
            <w:r w:rsidRPr="00333868">
              <w:rPr>
                <w:color w:val="17365D" w:themeColor="text2" w:themeShade="BF"/>
                <w:sz w:val="20"/>
                <w:szCs w:val="20"/>
                <w:lang w:val="tr-TR"/>
              </w:rPr>
              <w:t xml:space="preserve"> / CC:</w:t>
            </w:r>
            <w:r>
              <w:rPr>
                <w:color w:val="17365D" w:themeColor="text2" w:themeShade="BF"/>
                <w:sz w:val="20"/>
                <w:szCs w:val="20"/>
                <w:lang w:val="tr-TR"/>
              </w:rPr>
              <w:t>70</w:t>
            </w:r>
            <w:r w:rsidRPr="00333868">
              <w:rPr>
                <w:color w:val="17365D" w:themeColor="text2" w:themeShade="BF"/>
                <w:sz w:val="20"/>
                <w:szCs w:val="20"/>
                <w:lang w:val="tr-TR"/>
              </w:rPr>
              <w:t xml:space="preserve"> </w:t>
            </w:r>
            <w:r>
              <w:rPr>
                <w:color w:val="17365D" w:themeColor="text2" w:themeShade="BF"/>
                <w:sz w:val="20"/>
                <w:szCs w:val="20"/>
                <w:lang w:val="tr-TR"/>
              </w:rPr>
              <w:t xml:space="preserve"> </w:t>
            </w:r>
            <w:r w:rsidRPr="00333868">
              <w:rPr>
                <w:color w:val="17365D" w:themeColor="text2" w:themeShade="BF"/>
                <w:sz w:val="20"/>
                <w:szCs w:val="20"/>
                <w:lang w:val="tr-TR"/>
              </w:rPr>
              <w:t xml:space="preserve"> / DC:</w:t>
            </w:r>
            <w:r>
              <w:rPr>
                <w:color w:val="17365D" w:themeColor="text2" w:themeShade="BF"/>
                <w:sz w:val="20"/>
                <w:szCs w:val="20"/>
                <w:lang w:val="tr-TR"/>
              </w:rPr>
              <w:t>65</w:t>
            </w:r>
            <w:r w:rsidRPr="00333868">
              <w:rPr>
                <w:color w:val="17365D" w:themeColor="text2" w:themeShade="BF"/>
                <w:sz w:val="20"/>
                <w:szCs w:val="20"/>
                <w:lang w:val="tr-TR"/>
              </w:rPr>
              <w:t xml:space="preserve"> </w:t>
            </w:r>
            <w:r>
              <w:rPr>
                <w:color w:val="17365D" w:themeColor="text2" w:themeShade="BF"/>
                <w:sz w:val="20"/>
                <w:szCs w:val="20"/>
                <w:lang w:val="tr-TR"/>
              </w:rPr>
              <w:t xml:space="preserve"> </w:t>
            </w:r>
            <w:r w:rsidRPr="00333868">
              <w:rPr>
                <w:color w:val="17365D" w:themeColor="text2" w:themeShade="BF"/>
                <w:sz w:val="20"/>
                <w:szCs w:val="20"/>
                <w:lang w:val="tr-TR"/>
              </w:rPr>
              <w:t xml:space="preserve"> / DD:</w:t>
            </w:r>
            <w:r>
              <w:rPr>
                <w:color w:val="17365D" w:themeColor="text2" w:themeShade="BF"/>
                <w:sz w:val="20"/>
                <w:szCs w:val="20"/>
                <w:lang w:val="tr-TR"/>
              </w:rPr>
              <w:t xml:space="preserve">60  </w:t>
            </w:r>
            <w:r w:rsidRPr="00333868">
              <w:rPr>
                <w:color w:val="17365D" w:themeColor="text2" w:themeShade="BF"/>
                <w:sz w:val="20"/>
                <w:szCs w:val="20"/>
                <w:lang w:val="tr-TR"/>
              </w:rPr>
              <w:t xml:space="preserve"> </w:t>
            </w:r>
          </w:p>
        </w:tc>
        <w:tc>
          <w:tcPr>
            <w:tcW w:w="1086" w:type="dxa"/>
            <w:vAlign w:val="center"/>
          </w:tcPr>
          <w:p w14:paraId="76399138" w14:textId="77777777" w:rsidR="007F23C5" w:rsidRPr="00333868" w:rsidRDefault="007F23C5" w:rsidP="007F23C5">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948"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600"/>
      </w:tblGrid>
      <w:tr w:rsidR="00333868" w:rsidRPr="00173949" w14:paraId="4DDFD8CF" w14:textId="77777777" w:rsidTr="000E2AB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948"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600"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4C5AE616" w:rsidR="00333868" w:rsidRPr="00173949" w:rsidRDefault="00613519"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5639C30A" w:rsidR="00333868" w:rsidRPr="00173949" w:rsidRDefault="00613519"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69A7F7EA" w:rsidR="00333868" w:rsidRPr="00173949" w:rsidRDefault="00613519"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r>
      <w:tr w:rsidR="00333868" w:rsidRPr="00173949" w14:paraId="06B7C9BE"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6BDEBFEC" w:rsidR="00333868" w:rsidRPr="00173949" w:rsidRDefault="00613519"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5B75A5F6" w:rsidR="00333868" w:rsidRPr="00173949" w:rsidRDefault="00613519"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24C8308C" w:rsidR="00333868" w:rsidRPr="00173949" w:rsidRDefault="00613519"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3B61E980"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4C476072"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694BE5F4"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663398C7"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7D0D92AA"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6478FD4E"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109A9293"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32F38465"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r>
      <w:tr w:rsidR="00333868" w:rsidRPr="00173949" w14:paraId="6DFEA039"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32AE870"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6023F10B"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5DE32376"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w:t>
            </w:r>
          </w:p>
        </w:tc>
      </w:tr>
      <w:tr w:rsidR="00333868" w:rsidRPr="00173949" w14:paraId="1A77EACC"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6DD4585B"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064E89E2"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085CD4B8"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6EC7271C"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6C5956C1"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3A6227FE"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62A51B1B"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w:t>
            </w:r>
          </w:p>
        </w:tc>
      </w:tr>
      <w:tr w:rsidR="00333868" w:rsidRPr="00173949" w14:paraId="298869D4"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730DC0DC"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71ACA0E5"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10FF63D8"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660D48D4"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6B396E86"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90</w:t>
            </w:r>
          </w:p>
        </w:tc>
      </w:tr>
      <w:tr w:rsidR="00333868" w:rsidRPr="00173949" w14:paraId="59C420E6"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77277279"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r w:rsidR="00333868" w:rsidRPr="00173949" w14:paraId="0051FC5B"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600"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39BBB488"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2"/>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35199" w14:textId="77777777" w:rsidR="00D87BF6" w:rsidRDefault="00D87BF6">
      <w:r>
        <w:separator/>
      </w:r>
    </w:p>
  </w:endnote>
  <w:endnote w:type="continuationSeparator" w:id="0">
    <w:p w14:paraId="2F23838B" w14:textId="77777777" w:rsidR="00D87BF6" w:rsidRDefault="00D8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CB2C5" w14:textId="77777777" w:rsidR="00D87BF6" w:rsidRDefault="00D87BF6">
      <w:r>
        <w:separator/>
      </w:r>
    </w:p>
  </w:footnote>
  <w:footnote w:type="continuationSeparator" w:id="0">
    <w:p w14:paraId="1A0ABF31" w14:textId="77777777" w:rsidR="00D87BF6" w:rsidRDefault="00D87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5" w15:restartNumberingAfterBreak="0">
    <w:nsid w:val="75BF612A"/>
    <w:multiLevelType w:val="hybridMultilevel"/>
    <w:tmpl w:val="4FC841DC"/>
    <w:lvl w:ilvl="0" w:tplc="AE08E3B6">
      <w:start w:val="1"/>
      <w:numFmt w:val="decimal"/>
      <w:lvlText w:val="%1."/>
      <w:lvlJc w:val="left"/>
      <w:pPr>
        <w:ind w:left="530" w:hanging="360"/>
      </w:pPr>
      <w:rPr>
        <w:rFonts w:hint="default"/>
      </w:rPr>
    </w:lvl>
    <w:lvl w:ilvl="1" w:tplc="041F0019" w:tentative="1">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abstractNum w:abstractNumId="6" w15:restartNumberingAfterBreak="0">
    <w:nsid w:val="78E007C8"/>
    <w:multiLevelType w:val="hybridMultilevel"/>
    <w:tmpl w:val="26DE7508"/>
    <w:lvl w:ilvl="0" w:tplc="C4E641AE">
      <w:start w:val="1"/>
      <w:numFmt w:val="decimal"/>
      <w:lvlText w:val="%1."/>
      <w:lvlJc w:val="left"/>
      <w:pPr>
        <w:ind w:left="530" w:hanging="360"/>
      </w:pPr>
      <w:rPr>
        <w:rFonts w:hint="default"/>
      </w:rPr>
    </w:lvl>
    <w:lvl w:ilvl="1" w:tplc="041F0019" w:tentative="1">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num w:numId="1" w16cid:durableId="301203473">
    <w:abstractNumId w:val="4"/>
  </w:num>
  <w:num w:numId="2" w16cid:durableId="1367412621">
    <w:abstractNumId w:val="0"/>
  </w:num>
  <w:num w:numId="3" w16cid:durableId="1681663933">
    <w:abstractNumId w:val="1"/>
  </w:num>
  <w:num w:numId="4" w16cid:durableId="1256399921">
    <w:abstractNumId w:val="3"/>
  </w:num>
  <w:num w:numId="5" w16cid:durableId="1820880319">
    <w:abstractNumId w:val="2"/>
  </w:num>
  <w:num w:numId="6" w16cid:durableId="2140220107">
    <w:abstractNumId w:val="6"/>
  </w:num>
  <w:num w:numId="7" w16cid:durableId="2113742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tr-TR" w:vendorID="64" w:dllVersion="4096" w:nlCheck="1" w:checkStyle="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27"/>
    <w:rsid w:val="0000491F"/>
    <w:rsid w:val="00044CAC"/>
    <w:rsid w:val="0005768D"/>
    <w:rsid w:val="000B7EC6"/>
    <w:rsid w:val="000D1BC3"/>
    <w:rsid w:val="000D29BA"/>
    <w:rsid w:val="000E2AB8"/>
    <w:rsid w:val="000F0689"/>
    <w:rsid w:val="000F7BAC"/>
    <w:rsid w:val="00107575"/>
    <w:rsid w:val="001464B8"/>
    <w:rsid w:val="00173949"/>
    <w:rsid w:val="00196858"/>
    <w:rsid w:val="001A15BC"/>
    <w:rsid w:val="001E5973"/>
    <w:rsid w:val="001F3CA7"/>
    <w:rsid w:val="001F4DF1"/>
    <w:rsid w:val="00204885"/>
    <w:rsid w:val="002133E0"/>
    <w:rsid w:val="00241109"/>
    <w:rsid w:val="00244354"/>
    <w:rsid w:val="00266423"/>
    <w:rsid w:val="002716E2"/>
    <w:rsid w:val="00275F6C"/>
    <w:rsid w:val="00276A43"/>
    <w:rsid w:val="00285262"/>
    <w:rsid w:val="003025A6"/>
    <w:rsid w:val="003257F3"/>
    <w:rsid w:val="003329E1"/>
    <w:rsid w:val="00333868"/>
    <w:rsid w:val="003448F2"/>
    <w:rsid w:val="003773CF"/>
    <w:rsid w:val="0038686D"/>
    <w:rsid w:val="00386D35"/>
    <w:rsid w:val="003A1A61"/>
    <w:rsid w:val="003C48C0"/>
    <w:rsid w:val="003D714B"/>
    <w:rsid w:val="003E0DCF"/>
    <w:rsid w:val="003E72A7"/>
    <w:rsid w:val="003F0A3C"/>
    <w:rsid w:val="003F3709"/>
    <w:rsid w:val="00410237"/>
    <w:rsid w:val="004119CD"/>
    <w:rsid w:val="004249C0"/>
    <w:rsid w:val="004320DA"/>
    <w:rsid w:val="004512C3"/>
    <w:rsid w:val="00451508"/>
    <w:rsid w:val="00470842"/>
    <w:rsid w:val="004728ED"/>
    <w:rsid w:val="004A7795"/>
    <w:rsid w:val="004C4BD0"/>
    <w:rsid w:val="004E00ED"/>
    <w:rsid w:val="004F6DAA"/>
    <w:rsid w:val="00501D1B"/>
    <w:rsid w:val="00511355"/>
    <w:rsid w:val="0053027D"/>
    <w:rsid w:val="00544C1F"/>
    <w:rsid w:val="00555080"/>
    <w:rsid w:val="00562498"/>
    <w:rsid w:val="00593DC5"/>
    <w:rsid w:val="005A5227"/>
    <w:rsid w:val="005B0812"/>
    <w:rsid w:val="005B6355"/>
    <w:rsid w:val="005D0495"/>
    <w:rsid w:val="005D0EC0"/>
    <w:rsid w:val="005D2833"/>
    <w:rsid w:val="005D5180"/>
    <w:rsid w:val="006072AF"/>
    <w:rsid w:val="00612708"/>
    <w:rsid w:val="00613519"/>
    <w:rsid w:val="00622188"/>
    <w:rsid w:val="00652B4F"/>
    <w:rsid w:val="00664B1B"/>
    <w:rsid w:val="00665279"/>
    <w:rsid w:val="0068740D"/>
    <w:rsid w:val="0069535E"/>
    <w:rsid w:val="006E1983"/>
    <w:rsid w:val="006F652D"/>
    <w:rsid w:val="006F74B0"/>
    <w:rsid w:val="006F7F25"/>
    <w:rsid w:val="00700F32"/>
    <w:rsid w:val="007049C9"/>
    <w:rsid w:val="00707428"/>
    <w:rsid w:val="00716131"/>
    <w:rsid w:val="0071701F"/>
    <w:rsid w:val="007367F8"/>
    <w:rsid w:val="00742E0B"/>
    <w:rsid w:val="00757D86"/>
    <w:rsid w:val="00772638"/>
    <w:rsid w:val="007849C8"/>
    <w:rsid w:val="00787D95"/>
    <w:rsid w:val="007A1F7E"/>
    <w:rsid w:val="007B0823"/>
    <w:rsid w:val="007C06A8"/>
    <w:rsid w:val="007E34BB"/>
    <w:rsid w:val="007F23C3"/>
    <w:rsid w:val="007F23C5"/>
    <w:rsid w:val="007F5D29"/>
    <w:rsid w:val="00800C75"/>
    <w:rsid w:val="00810283"/>
    <w:rsid w:val="0081535E"/>
    <w:rsid w:val="00876B79"/>
    <w:rsid w:val="008956D5"/>
    <w:rsid w:val="0089630D"/>
    <w:rsid w:val="008C4671"/>
    <w:rsid w:val="008F6AE8"/>
    <w:rsid w:val="00900DE1"/>
    <w:rsid w:val="0091089A"/>
    <w:rsid w:val="0092087A"/>
    <w:rsid w:val="00924D6D"/>
    <w:rsid w:val="0094773F"/>
    <w:rsid w:val="009A57AC"/>
    <w:rsid w:val="009A5A36"/>
    <w:rsid w:val="009E42C0"/>
    <w:rsid w:val="009E5CAC"/>
    <w:rsid w:val="00A15326"/>
    <w:rsid w:val="00A45C10"/>
    <w:rsid w:val="00A65A6F"/>
    <w:rsid w:val="00A7402B"/>
    <w:rsid w:val="00A76D4C"/>
    <w:rsid w:val="00A86F53"/>
    <w:rsid w:val="00A97207"/>
    <w:rsid w:val="00AA0511"/>
    <w:rsid w:val="00AA520E"/>
    <w:rsid w:val="00AA5B3C"/>
    <w:rsid w:val="00AB521C"/>
    <w:rsid w:val="00AB76CA"/>
    <w:rsid w:val="00AF6039"/>
    <w:rsid w:val="00B01C55"/>
    <w:rsid w:val="00B1392F"/>
    <w:rsid w:val="00B33971"/>
    <w:rsid w:val="00B354AF"/>
    <w:rsid w:val="00B6363D"/>
    <w:rsid w:val="00BB5029"/>
    <w:rsid w:val="00BC5D8E"/>
    <w:rsid w:val="00C013EE"/>
    <w:rsid w:val="00C06A3F"/>
    <w:rsid w:val="00C13221"/>
    <w:rsid w:val="00C254B2"/>
    <w:rsid w:val="00C43071"/>
    <w:rsid w:val="00C6114F"/>
    <w:rsid w:val="00C949A1"/>
    <w:rsid w:val="00CC62BB"/>
    <w:rsid w:val="00CE513A"/>
    <w:rsid w:val="00D01982"/>
    <w:rsid w:val="00D07839"/>
    <w:rsid w:val="00D255D5"/>
    <w:rsid w:val="00D75534"/>
    <w:rsid w:val="00D7729F"/>
    <w:rsid w:val="00D810F1"/>
    <w:rsid w:val="00D81815"/>
    <w:rsid w:val="00D87BF6"/>
    <w:rsid w:val="00DD5C80"/>
    <w:rsid w:val="00E15685"/>
    <w:rsid w:val="00E40A2A"/>
    <w:rsid w:val="00E43153"/>
    <w:rsid w:val="00E609DF"/>
    <w:rsid w:val="00E65B3B"/>
    <w:rsid w:val="00E74217"/>
    <w:rsid w:val="00E93FC0"/>
    <w:rsid w:val="00E965CF"/>
    <w:rsid w:val="00EA1CF8"/>
    <w:rsid w:val="00EA7F84"/>
    <w:rsid w:val="00EB0249"/>
    <w:rsid w:val="00EF3A58"/>
    <w:rsid w:val="00F00365"/>
    <w:rsid w:val="00F132CB"/>
    <w:rsid w:val="00F14FCB"/>
    <w:rsid w:val="00F15F7F"/>
    <w:rsid w:val="00F41AD6"/>
    <w:rsid w:val="00F44956"/>
    <w:rsid w:val="00F4605C"/>
    <w:rsid w:val="00F553F8"/>
    <w:rsid w:val="00FA44DA"/>
    <w:rsid w:val="00FB60FC"/>
    <w:rsid w:val="00FC77B9"/>
    <w:rsid w:val="00FC7B09"/>
    <w:rsid w:val="00FE12A8"/>
    <w:rsid w:val="00FE33E3"/>
    <w:rsid w:val="00FF608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90C4BBCEB42747E4BDC9969AEA2B0950"/>
        <w:category>
          <w:name w:val="Genel"/>
          <w:gallery w:val="placeholder"/>
        </w:category>
        <w:types>
          <w:type w:val="bbPlcHdr"/>
        </w:types>
        <w:behaviors>
          <w:behavior w:val="content"/>
        </w:behaviors>
        <w:guid w:val="{45558025-D497-4B15-9AFF-4B3714386647}"/>
      </w:docPartPr>
      <w:docPartBody>
        <w:p w:rsidR="007C1264" w:rsidRDefault="002013B8" w:rsidP="002013B8">
          <w:pPr>
            <w:pStyle w:val="90C4BBCEB42747E4BDC9969AEA2B0950"/>
          </w:pPr>
          <w:r w:rsidRPr="006B295F">
            <w:rPr>
              <w:rStyle w:val="YerTutucuMetni"/>
            </w:rPr>
            <w:t>Bir öğe seçin.</w:t>
          </w:r>
        </w:p>
      </w:docPartBody>
    </w:docPart>
    <w:docPart>
      <w:docPartPr>
        <w:name w:val="EE411FF76424422D8359E601893C964B"/>
        <w:category>
          <w:name w:val="Genel"/>
          <w:gallery w:val="placeholder"/>
        </w:category>
        <w:types>
          <w:type w:val="bbPlcHdr"/>
        </w:types>
        <w:behaviors>
          <w:behavior w:val="content"/>
        </w:behaviors>
        <w:guid w:val="{91741824-03F0-4DA2-9B62-77F4FADDA75D}"/>
      </w:docPartPr>
      <w:docPartBody>
        <w:p w:rsidR="007C1264" w:rsidRDefault="002013B8" w:rsidP="002013B8">
          <w:pPr>
            <w:pStyle w:val="EE411FF76424422D8359E601893C964B"/>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3"/>
    <w:rsid w:val="00015B1E"/>
    <w:rsid w:val="0007633A"/>
    <w:rsid w:val="000A413C"/>
    <w:rsid w:val="00107575"/>
    <w:rsid w:val="001318C1"/>
    <w:rsid w:val="002013B8"/>
    <w:rsid w:val="00277E28"/>
    <w:rsid w:val="00357680"/>
    <w:rsid w:val="003D7F73"/>
    <w:rsid w:val="003E72A7"/>
    <w:rsid w:val="007029FF"/>
    <w:rsid w:val="00716D23"/>
    <w:rsid w:val="0071701F"/>
    <w:rsid w:val="00757D86"/>
    <w:rsid w:val="007C1264"/>
    <w:rsid w:val="007F0365"/>
    <w:rsid w:val="008625B6"/>
    <w:rsid w:val="00A45C10"/>
    <w:rsid w:val="00A93E4D"/>
    <w:rsid w:val="00B1392F"/>
    <w:rsid w:val="00B87BCA"/>
    <w:rsid w:val="00B91E50"/>
    <w:rsid w:val="00BB1A6A"/>
    <w:rsid w:val="00CE37B9"/>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13B8"/>
    <w:rPr>
      <w:color w:val="808080"/>
    </w:rPr>
  </w:style>
  <w:style w:type="paragraph" w:customStyle="1" w:styleId="F01460C3E862B449A7A2641F7BC868E6">
    <w:name w:val="F01460C3E862B449A7A2641F7BC868E6"/>
    <w:rsid w:val="00716D23"/>
  </w:style>
  <w:style w:type="paragraph" w:customStyle="1" w:styleId="90C4BBCEB42747E4BDC9969AEA2B0950">
    <w:name w:val="90C4BBCEB42747E4BDC9969AEA2B0950"/>
    <w:rsid w:val="002013B8"/>
  </w:style>
  <w:style w:type="paragraph" w:customStyle="1" w:styleId="EE411FF76424422D8359E601893C964B">
    <w:name w:val="EE411FF76424422D8359E601893C964B"/>
    <w:rsid w:val="00201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99B3-FA22-43F8-9933-97E684C5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1330</Words>
  <Characters>7585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8898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mee</cp:lastModifiedBy>
  <cp:revision>39</cp:revision>
  <dcterms:created xsi:type="dcterms:W3CDTF">2025-09-14T13:20:00Z</dcterms:created>
  <dcterms:modified xsi:type="dcterms:W3CDTF">2025-09-14T17:40:00Z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