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D03C" w14:textId="77777777" w:rsidR="005A5227" w:rsidRPr="004A7D90" w:rsidRDefault="005A5227">
      <w:pPr>
        <w:rPr>
          <w:color w:val="17365D" w:themeColor="text2" w:themeShade="BF"/>
          <w:sz w:val="20"/>
          <w:szCs w:val="20"/>
          <w:lang w:val="tr-TR"/>
        </w:rPr>
        <w:sectPr w:rsidR="005A5227" w:rsidRPr="004A7D90">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4A7D90" w14:paraId="76FA51D3" w14:textId="77777777" w:rsidTr="007849C8">
        <w:trPr>
          <w:jc w:val="center"/>
        </w:trPr>
        <w:tc>
          <w:tcPr>
            <w:tcW w:w="936" w:type="pct"/>
            <w:vAlign w:val="center"/>
          </w:tcPr>
          <w:p w14:paraId="429730A8" w14:textId="492A127F" w:rsidR="000D29BA" w:rsidRPr="004A7D90" w:rsidRDefault="000D29BA" w:rsidP="000D29BA">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Eskişehir Osmangazi Üniversitesi</w:t>
            </w:r>
          </w:p>
          <w:p w14:paraId="7F2F8A61" w14:textId="77777777"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İlahiyat Fakültesi</w:t>
            </w:r>
          </w:p>
          <w:p w14:paraId="3D326317" w14:textId="75CF3E0A" w:rsidR="000D29BA" w:rsidRPr="004A7D90" w:rsidRDefault="000D29BA" w:rsidP="000D29BA">
            <w:pPr>
              <w:jc w:val="center"/>
              <w:rPr>
                <w:b/>
                <w:bCs/>
                <w:color w:val="17365D" w:themeColor="text2" w:themeShade="BF"/>
                <w:sz w:val="20"/>
                <w:szCs w:val="20"/>
              </w:rPr>
            </w:pPr>
            <w:r w:rsidRPr="004A7D90">
              <w:rPr>
                <w:b/>
                <w:bCs/>
                <w:color w:val="17365D" w:themeColor="text2" w:themeShade="BF"/>
                <w:sz w:val="20"/>
                <w:szCs w:val="20"/>
              </w:rPr>
              <w:t>Ders İzlencesi</w:t>
            </w:r>
          </w:p>
        </w:tc>
        <w:tc>
          <w:tcPr>
            <w:tcW w:w="944" w:type="pct"/>
            <w:vAlign w:val="center"/>
          </w:tcPr>
          <w:p w14:paraId="51103CD3" w14:textId="11A43BCF" w:rsidR="000D29BA" w:rsidRPr="004A7D90" w:rsidRDefault="000D29BA" w:rsidP="000D29BA">
            <w:pPr>
              <w:rPr>
                <w:color w:val="17365D" w:themeColor="text2" w:themeShade="BF"/>
                <w:sz w:val="20"/>
                <w:szCs w:val="20"/>
              </w:rPr>
            </w:pPr>
            <w:r w:rsidRPr="004A7D90">
              <w:rPr>
                <w:noProof/>
                <w:color w:val="17365D" w:themeColor="text2" w:themeShade="BF"/>
                <w:sz w:val="20"/>
                <w:szCs w:val="20"/>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4A7D90" w14:paraId="2ECD8B1E" w14:textId="77777777" w:rsidTr="007849C8">
        <w:trPr>
          <w:jc w:val="center"/>
        </w:trPr>
        <w:tc>
          <w:tcPr>
            <w:tcW w:w="5000" w:type="pct"/>
            <w:gridSpan w:val="3"/>
            <w:vAlign w:val="center"/>
          </w:tcPr>
          <w:p w14:paraId="557CC63A" w14:textId="77777777" w:rsidR="000D29BA" w:rsidRPr="004A7D90" w:rsidRDefault="000D29BA" w:rsidP="000D29BA">
            <w:pPr>
              <w:rPr>
                <w:color w:val="17365D" w:themeColor="text2" w:themeShade="BF"/>
                <w:sz w:val="20"/>
                <w:szCs w:val="20"/>
              </w:rPr>
            </w:pPr>
          </w:p>
        </w:tc>
      </w:tr>
    </w:tbl>
    <w:p w14:paraId="54C6647F" w14:textId="77777777" w:rsidR="00555080" w:rsidRPr="004A7D90" w:rsidRDefault="00555080">
      <w:pPr>
        <w:rPr>
          <w:color w:val="17365D" w:themeColor="text2" w:themeShade="BF"/>
          <w:sz w:val="20"/>
          <w:szCs w:val="20"/>
          <w:lang w:val="tr-TR"/>
        </w:rPr>
        <w:sectPr w:rsidR="00555080" w:rsidRPr="004A7D90"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4A7D90" w:rsidRDefault="00555080">
      <w:pPr>
        <w:pStyle w:val="GvdeMetni"/>
        <w:spacing w:before="7"/>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56192"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3CFCAC83" id="Graphic 3" o:spid="_x0000_s1026" style="position:absolute;margin-left:243.95pt;margin-top:6.55pt;width:327.1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4A7D90" w:rsidRDefault="005F446A">
      <w:pPr>
        <w:pStyle w:val="GvdeMetni"/>
        <w:spacing w:line="189" w:lineRule="exact"/>
        <w:ind w:left="379"/>
        <w:rPr>
          <w:color w:val="17365D" w:themeColor="text2" w:themeShade="BF"/>
          <w:sz w:val="20"/>
          <w:szCs w:val="20"/>
          <w:lang w:val="tr-TR"/>
        </w:rPr>
      </w:pPr>
      <w:r w:rsidRPr="004A7D90">
        <w:rPr>
          <w:noProof/>
          <w:color w:val="17365D" w:themeColor="text2" w:themeShade="BF"/>
          <w:position w:val="-3"/>
          <w:sz w:val="20"/>
          <w:szCs w:val="20"/>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4C5F33D1"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4A7D90" w:rsidRDefault="00D810F1" w:rsidP="00D810F1">
      <w:pPr>
        <w:pStyle w:val="Balk2"/>
        <w:tabs>
          <w:tab w:val="left" w:pos="3664"/>
        </w:tabs>
        <w:spacing w:before="0" w:line="251" w:lineRule="exact"/>
        <w:rPr>
          <w:color w:val="17365D" w:themeColor="text2" w:themeShade="BF"/>
          <w:spacing w:val="-2"/>
          <w:sz w:val="20"/>
          <w:szCs w:val="20"/>
          <w:lang w:val="tr-TR"/>
        </w:rPr>
      </w:pPr>
    </w:p>
    <w:p w14:paraId="615CA8C1" w14:textId="6CA97BBB" w:rsidR="00D810F1"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Kodu</w:t>
      </w:r>
      <w:r w:rsidRPr="004A7D90">
        <w:rPr>
          <w:color w:val="17365D" w:themeColor="text2" w:themeShade="BF"/>
          <w:sz w:val="20"/>
          <w:szCs w:val="20"/>
          <w:lang w:val="tr-TR"/>
        </w:rPr>
        <w:tab/>
        <w:t>:</w:t>
      </w:r>
      <w:r w:rsidR="0033313B">
        <w:rPr>
          <w:color w:val="17365D" w:themeColor="text2" w:themeShade="BF"/>
          <w:spacing w:val="-4"/>
          <w:sz w:val="20"/>
          <w:szCs w:val="20"/>
          <w:lang w:val="tr-TR"/>
        </w:rPr>
        <w:t xml:space="preserve"> </w:t>
      </w:r>
      <w:r w:rsidR="0033313B" w:rsidRPr="0033313B">
        <w:rPr>
          <w:color w:val="17365D" w:themeColor="text2" w:themeShade="BF"/>
          <w:spacing w:val="-4"/>
          <w:sz w:val="20"/>
          <w:szCs w:val="20"/>
          <w:lang w:val="tr-TR"/>
        </w:rPr>
        <w:t>181113021</w:t>
      </w:r>
    </w:p>
    <w:p w14:paraId="5AE3E56C" w14:textId="20B93C83" w:rsidR="005A5227" w:rsidRPr="004A7D90" w:rsidRDefault="00D810F1" w:rsidP="006B3879">
      <w:pPr>
        <w:pStyle w:val="Balk2"/>
        <w:tabs>
          <w:tab w:val="left" w:pos="3664"/>
        </w:tabs>
        <w:spacing w:before="0" w:line="251" w:lineRule="exact"/>
        <w:rPr>
          <w:color w:val="17365D" w:themeColor="text2" w:themeShade="BF"/>
          <w:spacing w:val="-4"/>
          <w:sz w:val="20"/>
          <w:szCs w:val="20"/>
          <w:lang w:val="tr-TR"/>
        </w:rPr>
      </w:pPr>
      <w:r w:rsidRPr="004A7D90">
        <w:rPr>
          <w:color w:val="17365D" w:themeColor="text2" w:themeShade="BF"/>
          <w:spacing w:val="-2"/>
          <w:sz w:val="20"/>
          <w:szCs w:val="20"/>
          <w:lang w:val="tr-TR"/>
        </w:rPr>
        <w:t>Ders Adı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33313B" w:rsidRPr="0033313B">
        <w:rPr>
          <w:color w:val="17365D" w:themeColor="text2" w:themeShade="BF"/>
          <w:spacing w:val="-4"/>
          <w:sz w:val="20"/>
          <w:szCs w:val="20"/>
          <w:lang w:val="tr-TR"/>
        </w:rPr>
        <w:t>İSLAM TARİHİ I(A)</w:t>
      </w:r>
    </w:p>
    <w:p w14:paraId="2BE44D5E" w14:textId="77777777" w:rsidR="00D810F1" w:rsidRPr="004A7D90" w:rsidRDefault="00D810F1">
      <w:pPr>
        <w:pStyle w:val="Balk2"/>
        <w:tabs>
          <w:tab w:val="left" w:pos="3664"/>
        </w:tabs>
        <w:spacing w:before="0" w:line="251" w:lineRule="exact"/>
        <w:rPr>
          <w:color w:val="17365D" w:themeColor="text2" w:themeShade="BF"/>
          <w:spacing w:val="-2"/>
          <w:sz w:val="20"/>
          <w:szCs w:val="20"/>
          <w:lang w:val="tr-TR"/>
        </w:rPr>
      </w:pPr>
    </w:p>
    <w:p w14:paraId="73E55498" w14:textId="6AE516E9" w:rsidR="005A5227" w:rsidRPr="004A7D90" w:rsidRDefault="00555080">
      <w:pPr>
        <w:pStyle w:val="Balk2"/>
        <w:tabs>
          <w:tab w:val="left" w:pos="3664"/>
        </w:tabs>
        <w:spacing w:before="0" w:line="251" w:lineRule="exact"/>
        <w:rPr>
          <w:color w:val="17365D" w:themeColor="text2" w:themeShade="BF"/>
          <w:sz w:val="20"/>
          <w:szCs w:val="20"/>
          <w:lang w:val="tr-TR"/>
        </w:rPr>
      </w:pPr>
      <w:r w:rsidRPr="004A7D90">
        <w:rPr>
          <w:color w:val="17365D" w:themeColor="text2" w:themeShade="BF"/>
          <w:spacing w:val="-2"/>
          <w:sz w:val="20"/>
          <w:szCs w:val="20"/>
          <w:lang w:val="tr-TR"/>
        </w:rPr>
        <w:t>Öğretim Elemanı</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proofErr w:type="spellStart"/>
      <w:r w:rsidR="006B3879" w:rsidRPr="004A7D90">
        <w:rPr>
          <w:color w:val="17365D" w:themeColor="text2" w:themeShade="BF"/>
          <w:spacing w:val="-4"/>
          <w:sz w:val="20"/>
          <w:szCs w:val="20"/>
          <w:lang w:val="tr-TR"/>
        </w:rPr>
        <w:t>Prof.Dr</w:t>
      </w:r>
      <w:proofErr w:type="spellEnd"/>
      <w:r w:rsidR="006B3879" w:rsidRPr="004A7D90">
        <w:rPr>
          <w:color w:val="17365D" w:themeColor="text2" w:themeShade="BF"/>
          <w:spacing w:val="-4"/>
          <w:sz w:val="20"/>
          <w:szCs w:val="20"/>
          <w:lang w:val="tr-TR"/>
        </w:rPr>
        <w:t>. Adnan Adıgüzel</w:t>
      </w:r>
    </w:p>
    <w:p w14:paraId="3FEB4ECB" w14:textId="203DAC7B" w:rsidR="005A5227" w:rsidRPr="004A7D90" w:rsidRDefault="005F446A">
      <w:pPr>
        <w:pStyle w:val="GvdeMetni"/>
        <w:tabs>
          <w:tab w:val="left" w:pos="3648"/>
        </w:tabs>
        <w:spacing w:line="252" w:lineRule="exact"/>
        <w:ind w:left="388"/>
        <w:rPr>
          <w:color w:val="17365D" w:themeColor="text2" w:themeShade="BF"/>
          <w:sz w:val="20"/>
          <w:szCs w:val="20"/>
          <w:lang w:val="tr-TR"/>
        </w:rPr>
      </w:pPr>
      <w:r w:rsidRPr="004A7D90">
        <w:rPr>
          <w:color w:val="17365D" w:themeColor="text2" w:themeShade="BF"/>
          <w:spacing w:val="-2"/>
          <w:sz w:val="20"/>
          <w:szCs w:val="20"/>
          <w:lang w:val="tr-TR"/>
        </w:rPr>
        <w:t>E-</w:t>
      </w:r>
      <w:r w:rsidR="00555080" w:rsidRPr="004A7D90">
        <w:rPr>
          <w:color w:val="17365D" w:themeColor="text2" w:themeShade="BF"/>
          <w:spacing w:val="-4"/>
          <w:sz w:val="20"/>
          <w:szCs w:val="20"/>
          <w:lang w:val="tr-TR"/>
        </w:rPr>
        <w:t>Posta</w:t>
      </w:r>
      <w:r w:rsidRPr="004A7D90">
        <w:rPr>
          <w:color w:val="17365D" w:themeColor="text2" w:themeShade="BF"/>
          <w:sz w:val="20"/>
          <w:szCs w:val="20"/>
          <w:lang w:val="tr-TR"/>
        </w:rPr>
        <w:tab/>
        <w:t xml:space="preserve">: </w:t>
      </w:r>
      <w:r w:rsidR="006B3879" w:rsidRPr="004A7D90">
        <w:rPr>
          <w:color w:val="17365D" w:themeColor="text2" w:themeShade="BF"/>
          <w:sz w:val="20"/>
          <w:szCs w:val="20"/>
          <w:lang w:val="tr-TR"/>
        </w:rPr>
        <w:t>aadiguzel@ogu.edu.tr</w:t>
      </w:r>
    </w:p>
    <w:p w14:paraId="413A9A16" w14:textId="48F66628" w:rsidR="005A5227" w:rsidRPr="004A7D90" w:rsidRDefault="00555080" w:rsidP="00555080">
      <w:pPr>
        <w:pStyle w:val="GvdeMetni"/>
        <w:tabs>
          <w:tab w:val="left" w:pos="3648"/>
        </w:tabs>
        <w:spacing w:line="253" w:lineRule="exact"/>
        <w:ind w:left="388"/>
        <w:rPr>
          <w:color w:val="17365D" w:themeColor="text2" w:themeShade="BF"/>
          <w:spacing w:val="-4"/>
          <w:sz w:val="20"/>
          <w:szCs w:val="20"/>
          <w:lang w:val="tr-TR"/>
        </w:rPr>
      </w:pPr>
      <w:r w:rsidRPr="004A7D90">
        <w:rPr>
          <w:color w:val="17365D" w:themeColor="text2" w:themeShade="BF"/>
          <w:sz w:val="20"/>
          <w:szCs w:val="20"/>
          <w:lang w:val="tr-TR"/>
        </w:rPr>
        <w:t xml:space="preserve">Görüşme </w:t>
      </w:r>
      <w:r w:rsidR="0005768D" w:rsidRPr="004A7D90">
        <w:rPr>
          <w:color w:val="17365D" w:themeColor="text2" w:themeShade="BF"/>
          <w:sz w:val="20"/>
          <w:szCs w:val="20"/>
          <w:lang w:val="tr-TR"/>
        </w:rPr>
        <w:t xml:space="preserve">Gün ve </w:t>
      </w:r>
      <w:r w:rsidRPr="004A7D90">
        <w:rPr>
          <w:color w:val="17365D" w:themeColor="text2" w:themeShade="BF"/>
          <w:sz w:val="20"/>
          <w:szCs w:val="20"/>
          <w:lang w:val="tr-TR"/>
        </w:rPr>
        <w:t>Saatleri</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Pazartesi 11-12</w:t>
      </w:r>
    </w:p>
    <w:p w14:paraId="70D5522E" w14:textId="68E88020" w:rsidR="00C06A3F" w:rsidRPr="004A7D90" w:rsidRDefault="00C06A3F" w:rsidP="00555080">
      <w:pPr>
        <w:pStyle w:val="GvdeMetni"/>
        <w:tabs>
          <w:tab w:val="left" w:pos="3648"/>
        </w:tabs>
        <w:spacing w:line="253" w:lineRule="exact"/>
        <w:ind w:left="388"/>
        <w:rPr>
          <w:color w:val="17365D" w:themeColor="text2" w:themeShade="BF"/>
          <w:sz w:val="20"/>
          <w:szCs w:val="20"/>
          <w:lang w:val="tr-TR"/>
        </w:rPr>
      </w:pPr>
      <w:r w:rsidRPr="004A7D90">
        <w:rPr>
          <w:color w:val="17365D" w:themeColor="text2" w:themeShade="BF"/>
          <w:spacing w:val="-4"/>
          <w:sz w:val="20"/>
          <w:szCs w:val="20"/>
          <w:lang w:val="tr-TR"/>
        </w:rPr>
        <w:t>Ofis</w:t>
      </w:r>
      <w:r w:rsidRPr="004A7D90">
        <w:rPr>
          <w:color w:val="17365D" w:themeColor="text2" w:themeShade="BF"/>
          <w:spacing w:val="-4"/>
          <w:sz w:val="20"/>
          <w:szCs w:val="20"/>
          <w:lang w:val="tr-TR"/>
        </w:rPr>
        <w:tab/>
        <w:t xml:space="preserve">: </w:t>
      </w:r>
      <w:r w:rsidR="006B3879" w:rsidRPr="004A7D90">
        <w:rPr>
          <w:color w:val="17365D" w:themeColor="text2" w:themeShade="BF"/>
          <w:spacing w:val="-4"/>
          <w:sz w:val="20"/>
          <w:szCs w:val="20"/>
          <w:lang w:val="tr-TR"/>
        </w:rPr>
        <w:t>219</w:t>
      </w:r>
    </w:p>
    <w:p w14:paraId="00361DC1" w14:textId="77777777" w:rsidR="005A5227" w:rsidRPr="004A7D90" w:rsidRDefault="005A5227">
      <w:pPr>
        <w:pStyle w:val="GvdeMetni"/>
        <w:spacing w:before="5"/>
        <w:rPr>
          <w:color w:val="17365D" w:themeColor="text2" w:themeShade="BF"/>
          <w:sz w:val="20"/>
          <w:szCs w:val="20"/>
          <w:lang w:val="tr-TR"/>
        </w:rPr>
      </w:pPr>
    </w:p>
    <w:p w14:paraId="37202DD6" w14:textId="77777777" w:rsidR="005A5227" w:rsidRPr="004A7D90" w:rsidRDefault="00555080">
      <w:pPr>
        <w:pStyle w:val="Balk2"/>
        <w:spacing w:line="250" w:lineRule="exact"/>
        <w:rPr>
          <w:color w:val="17365D" w:themeColor="text2" w:themeShade="BF"/>
          <w:sz w:val="20"/>
          <w:szCs w:val="20"/>
          <w:lang w:val="tr-TR"/>
        </w:rPr>
      </w:pPr>
      <w:r w:rsidRPr="004A7D90">
        <w:rPr>
          <w:color w:val="17365D" w:themeColor="text2" w:themeShade="BF"/>
          <w:sz w:val="20"/>
          <w:szCs w:val="20"/>
          <w:lang w:val="tr-TR"/>
        </w:rPr>
        <w:t>Ders Hakkında</w:t>
      </w:r>
    </w:p>
    <w:p w14:paraId="688B3179" w14:textId="59F420E5" w:rsidR="005A5227" w:rsidRPr="004A7D90" w:rsidRDefault="00555080">
      <w:pPr>
        <w:pStyle w:val="GvdeMetni"/>
        <w:tabs>
          <w:tab w:val="left" w:pos="3648"/>
        </w:tabs>
        <w:spacing w:line="250" w:lineRule="exact"/>
        <w:ind w:left="388"/>
        <w:rPr>
          <w:color w:val="17365D" w:themeColor="text2" w:themeShade="BF"/>
          <w:sz w:val="20"/>
          <w:szCs w:val="20"/>
          <w:lang w:val="tr-TR"/>
        </w:rPr>
      </w:pPr>
      <w:r w:rsidRPr="004A7D90">
        <w:rPr>
          <w:color w:val="17365D" w:themeColor="text2" w:themeShade="BF"/>
          <w:spacing w:val="-2"/>
          <w:sz w:val="20"/>
          <w:szCs w:val="20"/>
          <w:lang w:val="tr-TR"/>
        </w:rPr>
        <w:t>Dönem</w:t>
      </w:r>
      <w:r w:rsidRPr="004A7D90">
        <w:rPr>
          <w:color w:val="17365D" w:themeColor="text2" w:themeShade="BF"/>
          <w:sz w:val="20"/>
          <w:szCs w:val="20"/>
          <w:lang w:val="tr-TR"/>
        </w:rPr>
        <w:tab/>
        <w:t>:</w:t>
      </w:r>
      <w:r w:rsidRPr="004A7D90">
        <w:rPr>
          <w:color w:val="17365D" w:themeColor="text2" w:themeShade="BF"/>
          <w:spacing w:val="-4"/>
          <w:sz w:val="20"/>
          <w:szCs w:val="20"/>
          <w:lang w:val="tr-TR"/>
        </w:rPr>
        <w:t xml:space="preserve"> </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5</w:t>
      </w:r>
      <w:r w:rsidR="006B3879" w:rsidRPr="004A7D90">
        <w:rPr>
          <w:color w:val="17365D" w:themeColor="text2" w:themeShade="BF"/>
          <w:spacing w:val="-4"/>
          <w:sz w:val="20"/>
          <w:szCs w:val="20"/>
          <w:lang w:val="tr-TR"/>
        </w:rPr>
        <w:t>-202</w:t>
      </w:r>
      <w:r w:rsidR="00A548CC">
        <w:rPr>
          <w:color w:val="17365D" w:themeColor="text2" w:themeShade="BF"/>
          <w:spacing w:val="-4"/>
          <w:sz w:val="20"/>
          <w:szCs w:val="20"/>
          <w:lang w:val="tr-TR"/>
        </w:rPr>
        <w:t>6</w:t>
      </w:r>
      <w:r w:rsidR="006B3879" w:rsidRPr="004A7D90">
        <w:rPr>
          <w:color w:val="17365D" w:themeColor="text2" w:themeShade="BF"/>
          <w:spacing w:val="-4"/>
          <w:sz w:val="20"/>
          <w:szCs w:val="20"/>
          <w:lang w:val="tr-TR"/>
        </w:rPr>
        <w:t xml:space="preserve"> </w:t>
      </w:r>
      <w:r w:rsidR="00A548CC">
        <w:rPr>
          <w:color w:val="17365D" w:themeColor="text2" w:themeShade="BF"/>
          <w:spacing w:val="-4"/>
          <w:sz w:val="20"/>
          <w:szCs w:val="20"/>
          <w:lang w:val="tr-TR"/>
        </w:rPr>
        <w:t>GÜZ</w:t>
      </w:r>
    </w:p>
    <w:p w14:paraId="3EF5E92A" w14:textId="78BBCDD0" w:rsidR="005A5227" w:rsidRPr="004A7D90" w:rsidRDefault="00555080">
      <w:pPr>
        <w:pStyle w:val="GvdeMetni"/>
        <w:tabs>
          <w:tab w:val="left" w:pos="3648"/>
        </w:tabs>
        <w:spacing w:line="252" w:lineRule="exact"/>
        <w:ind w:left="389"/>
        <w:rPr>
          <w:color w:val="17365D" w:themeColor="text2" w:themeShade="BF"/>
          <w:sz w:val="20"/>
          <w:szCs w:val="20"/>
          <w:lang w:val="tr-TR"/>
        </w:rPr>
      </w:pPr>
      <w:r w:rsidRPr="004A7D90">
        <w:rPr>
          <w:color w:val="17365D" w:themeColor="text2" w:themeShade="BF"/>
          <w:spacing w:val="-4"/>
          <w:sz w:val="20"/>
          <w:szCs w:val="20"/>
          <w:lang w:val="tr-TR"/>
        </w:rPr>
        <w:t>Gün ve Saat</w:t>
      </w:r>
      <w:r w:rsidRPr="004A7D90">
        <w:rPr>
          <w:color w:val="17365D" w:themeColor="text2" w:themeShade="BF"/>
          <w:sz w:val="20"/>
          <w:szCs w:val="20"/>
          <w:lang w:val="tr-TR"/>
        </w:rPr>
        <w:tab/>
        <w:t>:</w:t>
      </w:r>
      <w:r w:rsidRPr="004A7D90">
        <w:rPr>
          <w:color w:val="17365D" w:themeColor="text2" w:themeShade="BF"/>
          <w:spacing w:val="-5"/>
          <w:sz w:val="20"/>
          <w:szCs w:val="20"/>
          <w:lang w:val="tr-TR"/>
        </w:rPr>
        <w:t xml:space="preserve"> </w:t>
      </w:r>
      <w:r w:rsidR="006B3879" w:rsidRPr="004A7D90">
        <w:rPr>
          <w:color w:val="17365D" w:themeColor="text2" w:themeShade="BF"/>
          <w:spacing w:val="-5"/>
          <w:sz w:val="20"/>
          <w:szCs w:val="20"/>
          <w:lang w:val="tr-TR"/>
        </w:rPr>
        <w:t xml:space="preserve">Perşembe </w:t>
      </w:r>
      <w:r w:rsidR="0033313B">
        <w:rPr>
          <w:color w:val="17365D" w:themeColor="text2" w:themeShade="BF"/>
          <w:spacing w:val="-5"/>
          <w:sz w:val="20"/>
          <w:szCs w:val="20"/>
          <w:lang w:val="tr-TR"/>
        </w:rPr>
        <w:t>10.30</w:t>
      </w:r>
      <w:r w:rsidR="006B3879" w:rsidRPr="004A7D90">
        <w:rPr>
          <w:color w:val="17365D" w:themeColor="text2" w:themeShade="BF"/>
          <w:spacing w:val="-5"/>
          <w:sz w:val="20"/>
          <w:szCs w:val="20"/>
          <w:lang w:val="tr-TR"/>
        </w:rPr>
        <w:t>-1</w:t>
      </w:r>
      <w:r w:rsidR="0033313B">
        <w:rPr>
          <w:color w:val="17365D" w:themeColor="text2" w:themeShade="BF"/>
          <w:spacing w:val="-5"/>
          <w:sz w:val="20"/>
          <w:szCs w:val="20"/>
          <w:lang w:val="tr-TR"/>
        </w:rPr>
        <w:t>1.30</w:t>
      </w:r>
    </w:p>
    <w:p w14:paraId="7AFED3E9" w14:textId="109A8ED2" w:rsidR="005A5227" w:rsidRPr="004A7D90" w:rsidRDefault="00555080">
      <w:pPr>
        <w:pStyle w:val="GvdeMetni"/>
        <w:tabs>
          <w:tab w:val="left" w:pos="3648"/>
        </w:tabs>
        <w:spacing w:before="1" w:line="252" w:lineRule="exact"/>
        <w:ind w:left="389"/>
        <w:rPr>
          <w:color w:val="17365D" w:themeColor="text2" w:themeShade="BF"/>
          <w:sz w:val="20"/>
          <w:szCs w:val="20"/>
          <w:lang w:val="tr-TR"/>
        </w:rPr>
      </w:pPr>
      <w:r w:rsidRPr="004A7D90">
        <w:rPr>
          <w:color w:val="17365D" w:themeColor="text2" w:themeShade="BF"/>
          <w:sz w:val="20"/>
          <w:szCs w:val="20"/>
          <w:lang w:val="tr-TR"/>
        </w:rPr>
        <w:t>Kredi/AKTS</w:t>
      </w:r>
      <w:r w:rsidRPr="004A7D90">
        <w:rPr>
          <w:color w:val="17365D" w:themeColor="text2" w:themeShade="BF"/>
          <w:sz w:val="20"/>
          <w:szCs w:val="20"/>
          <w:lang w:val="tr-TR"/>
        </w:rPr>
        <w:tab/>
        <w:t>:</w:t>
      </w:r>
      <w:r w:rsidRPr="004A7D90">
        <w:rPr>
          <w:color w:val="17365D" w:themeColor="text2" w:themeShade="BF"/>
          <w:spacing w:val="1"/>
          <w:sz w:val="20"/>
          <w:szCs w:val="20"/>
          <w:lang w:val="tr-TR"/>
        </w:rPr>
        <w:t xml:space="preserve"> </w:t>
      </w:r>
      <w:r w:rsidR="006B3879" w:rsidRPr="004A7D90">
        <w:rPr>
          <w:color w:val="17365D" w:themeColor="text2" w:themeShade="BF"/>
          <w:spacing w:val="1"/>
          <w:sz w:val="20"/>
          <w:szCs w:val="20"/>
          <w:lang w:val="tr-TR"/>
        </w:rPr>
        <w:t>2/3</w:t>
      </w:r>
    </w:p>
    <w:p w14:paraId="1D1481D1" w14:textId="389249D7"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Eğitim Dili</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Türkçe</w:t>
      </w:r>
    </w:p>
    <w:p w14:paraId="36C4DF41" w14:textId="26A7AA0D" w:rsidR="00F553F8" w:rsidRPr="004A7D90" w:rsidRDefault="00F553F8">
      <w:pPr>
        <w:pStyle w:val="GvdeMetni"/>
        <w:tabs>
          <w:tab w:val="left" w:pos="3649"/>
        </w:tabs>
        <w:spacing w:line="252" w:lineRule="exact"/>
        <w:ind w:left="389"/>
        <w:rPr>
          <w:color w:val="17365D" w:themeColor="text2" w:themeShade="BF"/>
          <w:spacing w:val="-2"/>
          <w:sz w:val="20"/>
          <w:szCs w:val="20"/>
          <w:lang w:val="tr-TR"/>
        </w:rPr>
      </w:pPr>
      <w:r w:rsidRPr="004A7D90">
        <w:rPr>
          <w:color w:val="17365D" w:themeColor="text2" w:themeShade="BF"/>
          <w:spacing w:val="-2"/>
          <w:sz w:val="20"/>
          <w:szCs w:val="20"/>
          <w:lang w:val="tr-TR"/>
        </w:rPr>
        <w:t>Öğretim Türü</w:t>
      </w:r>
      <w:r w:rsidRPr="004A7D90">
        <w:rPr>
          <w:color w:val="17365D" w:themeColor="text2" w:themeShade="BF"/>
          <w:spacing w:val="-2"/>
          <w:sz w:val="20"/>
          <w:szCs w:val="20"/>
          <w:lang w:val="tr-TR"/>
        </w:rPr>
        <w:tab/>
        <w:t xml:space="preserve">: </w:t>
      </w:r>
      <w:r w:rsidR="006B3879" w:rsidRPr="004A7D90">
        <w:rPr>
          <w:color w:val="17365D" w:themeColor="text2" w:themeShade="BF"/>
          <w:spacing w:val="-2"/>
          <w:sz w:val="20"/>
          <w:szCs w:val="20"/>
          <w:lang w:val="tr-TR"/>
        </w:rPr>
        <w:t>Yüz yüze</w:t>
      </w:r>
    </w:p>
    <w:p w14:paraId="39B5A086" w14:textId="6BE95605" w:rsidR="005A5227" w:rsidRPr="004A7D90" w:rsidRDefault="00555080">
      <w:pPr>
        <w:pStyle w:val="GvdeMetni"/>
        <w:tabs>
          <w:tab w:val="left" w:pos="3649"/>
        </w:tabs>
        <w:spacing w:line="252" w:lineRule="exact"/>
        <w:ind w:left="389"/>
        <w:rPr>
          <w:color w:val="17365D" w:themeColor="text2" w:themeShade="BF"/>
          <w:sz w:val="20"/>
          <w:szCs w:val="20"/>
          <w:lang w:val="tr-TR"/>
        </w:rPr>
      </w:pPr>
      <w:r w:rsidRPr="004A7D90">
        <w:rPr>
          <w:color w:val="17365D" w:themeColor="text2" w:themeShade="BF"/>
          <w:spacing w:val="-2"/>
          <w:sz w:val="20"/>
          <w:szCs w:val="20"/>
          <w:lang w:val="tr-TR"/>
        </w:rPr>
        <w:t>Derslik</w:t>
      </w:r>
      <w:r w:rsidRPr="004A7D90">
        <w:rPr>
          <w:color w:val="17365D" w:themeColor="text2" w:themeShade="BF"/>
          <w:sz w:val="20"/>
          <w:szCs w:val="20"/>
          <w:lang w:val="tr-TR"/>
        </w:rPr>
        <w:tab/>
        <w:t>:</w:t>
      </w:r>
      <w:r w:rsidR="004F6DAA" w:rsidRPr="004A7D90">
        <w:rPr>
          <w:color w:val="17365D" w:themeColor="text2" w:themeShade="BF"/>
          <w:sz w:val="20"/>
          <w:szCs w:val="20"/>
          <w:lang w:val="tr-TR"/>
        </w:rPr>
        <w:t xml:space="preserve"> </w:t>
      </w:r>
      <w:r w:rsidR="006B3879" w:rsidRPr="004A7D90">
        <w:rPr>
          <w:color w:val="17365D" w:themeColor="text2" w:themeShade="BF"/>
          <w:sz w:val="20"/>
          <w:szCs w:val="20"/>
          <w:lang w:val="tr-TR"/>
        </w:rPr>
        <w:t xml:space="preserve">Derslik </w:t>
      </w:r>
      <w:r w:rsidR="0033313B">
        <w:rPr>
          <w:color w:val="17365D" w:themeColor="text2" w:themeShade="BF"/>
          <w:sz w:val="20"/>
          <w:szCs w:val="20"/>
          <w:lang w:val="tr-TR"/>
        </w:rPr>
        <w:t>11</w:t>
      </w:r>
    </w:p>
    <w:p w14:paraId="07DBFB57" w14:textId="1E81A28E" w:rsidR="005A5227" w:rsidRPr="004A7D90" w:rsidRDefault="00555080" w:rsidP="00555080">
      <w:pPr>
        <w:pStyle w:val="GvdeMetni"/>
        <w:tabs>
          <w:tab w:val="left" w:pos="3650"/>
        </w:tabs>
        <w:spacing w:line="252" w:lineRule="exact"/>
        <w:ind w:left="390"/>
        <w:rPr>
          <w:color w:val="17365D" w:themeColor="text2" w:themeShade="BF"/>
          <w:sz w:val="20"/>
          <w:szCs w:val="20"/>
          <w:lang w:val="tr-TR"/>
        </w:rPr>
      </w:pPr>
      <w:r w:rsidRPr="004A7D90">
        <w:rPr>
          <w:color w:val="17365D" w:themeColor="text2" w:themeShade="BF"/>
          <w:sz w:val="20"/>
          <w:szCs w:val="20"/>
          <w:lang w:val="tr-TR"/>
        </w:rPr>
        <w:t>Ders Türü</w:t>
      </w:r>
      <w:r w:rsidRPr="004A7D90">
        <w:rPr>
          <w:color w:val="17365D" w:themeColor="text2" w:themeShade="BF"/>
          <w:sz w:val="20"/>
          <w:szCs w:val="20"/>
          <w:lang w:val="tr-TR"/>
        </w:rPr>
        <w:tab/>
        <w:t>:</w:t>
      </w:r>
      <w:r w:rsidRPr="004A7D90">
        <w:rPr>
          <w:color w:val="17365D" w:themeColor="text2" w:themeShade="BF"/>
          <w:spacing w:val="-3"/>
          <w:sz w:val="20"/>
          <w:szCs w:val="20"/>
          <w:lang w:val="tr-TR"/>
        </w:rPr>
        <w:t xml:space="preserve"> </w:t>
      </w:r>
      <w:r w:rsidRPr="004A7D90">
        <w:rPr>
          <w:noProof/>
          <w:color w:val="17365D" w:themeColor="text2" w:themeShade="BF"/>
          <w:sz w:val="20"/>
          <w:szCs w:val="20"/>
          <w:lang w:val="tr-TR" w:eastAsia="tr-TR"/>
        </w:rPr>
        <mc:AlternateContent>
          <mc:Choice Requires="wps">
            <w:drawing>
              <wp:anchor distT="0" distB="0" distL="0" distR="0" simplePos="0" relativeHeight="251658240"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5CF2264" id="Graphic 9" o:spid="_x0000_s1026" style="position:absolute;margin-left:243.95pt;margin-top:26.15pt;width:327.15pt;height:9.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33313B">
        <w:rPr>
          <w:color w:val="17365D" w:themeColor="text2" w:themeShade="BF"/>
          <w:spacing w:val="-3"/>
          <w:sz w:val="20"/>
          <w:szCs w:val="20"/>
          <w:lang w:val="tr-TR"/>
        </w:rPr>
        <w:t>Zorunlu</w:t>
      </w:r>
    </w:p>
    <w:p w14:paraId="1D45F719" w14:textId="77777777" w:rsidR="005A5227" w:rsidRPr="004A7D90" w:rsidRDefault="005F446A">
      <w:pPr>
        <w:pStyle w:val="GvdeMetni"/>
        <w:spacing w:before="16"/>
        <w:rPr>
          <w:color w:val="17365D" w:themeColor="text2" w:themeShade="BF"/>
          <w:sz w:val="20"/>
          <w:szCs w:val="20"/>
          <w:lang w:val="tr-TR"/>
        </w:rPr>
      </w:pPr>
      <w:r w:rsidRPr="004A7D90">
        <w:rPr>
          <w:noProof/>
          <w:color w:val="17365D" w:themeColor="text2" w:themeShade="BF"/>
          <w:sz w:val="20"/>
          <w:szCs w:val="20"/>
          <w:lang w:val="tr-TR" w:eastAsia="tr-TR"/>
        </w:rPr>
        <mc:AlternateContent>
          <mc:Choice Requires="wps">
            <w:drawing>
              <wp:anchor distT="0" distB="0" distL="0" distR="0" simplePos="0" relativeHeight="251660288"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57E5EF23" id="Graphic 10" o:spid="_x0000_s1026" style="position:absolute;margin-left:48.95pt;margin-top:13.5pt;width:179.65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4A7D90" w:rsidRDefault="005A5227">
      <w:pPr>
        <w:pStyle w:val="GvdeMetni"/>
        <w:spacing w:before="5"/>
        <w:rPr>
          <w:color w:val="17365D" w:themeColor="text2" w:themeShade="BF"/>
          <w:sz w:val="20"/>
          <w:szCs w:val="20"/>
          <w:lang w:val="tr-TR"/>
        </w:rPr>
      </w:pPr>
    </w:p>
    <w:p w14:paraId="5020384A" w14:textId="35ADAD3C" w:rsidR="005A5227" w:rsidRPr="004A7D90" w:rsidRDefault="0005768D" w:rsidP="003D714B">
      <w:pPr>
        <w:pStyle w:val="Balk1"/>
        <w:ind w:left="386"/>
        <w:rPr>
          <w:color w:val="17365D" w:themeColor="text2" w:themeShade="BF"/>
          <w:sz w:val="20"/>
          <w:szCs w:val="20"/>
          <w:lang w:val="tr-TR"/>
        </w:rPr>
      </w:pPr>
      <w:r w:rsidRPr="004A7D90">
        <w:rPr>
          <w:color w:val="17365D" w:themeColor="text2" w:themeShade="BF"/>
          <w:sz w:val="20"/>
          <w:szCs w:val="20"/>
          <w:lang w:val="tr-TR"/>
        </w:rPr>
        <w:t xml:space="preserve">Önkoşul Dersleri </w:t>
      </w:r>
      <w:r w:rsidR="00FC77B9" w:rsidRPr="004A7D90">
        <w:rPr>
          <w:color w:val="17365D" w:themeColor="text2" w:themeShade="BF"/>
          <w:sz w:val="20"/>
          <w:szCs w:val="20"/>
          <w:lang w:val="tr-TR"/>
        </w:rPr>
        <w:t>(Ders Bilgi Paketine göre düzenleyiniz.)</w:t>
      </w:r>
    </w:p>
    <w:p w14:paraId="7F1C4DD0" w14:textId="33A83C21" w:rsidR="005A5227" w:rsidRPr="004A7D90" w:rsidRDefault="0005768D">
      <w:pPr>
        <w:pStyle w:val="GvdeMetni"/>
        <w:spacing w:before="251"/>
        <w:ind w:left="388"/>
        <w:rPr>
          <w:color w:val="17365D" w:themeColor="text2" w:themeShade="BF"/>
          <w:sz w:val="20"/>
          <w:szCs w:val="20"/>
          <w:lang w:val="tr-TR"/>
        </w:rPr>
      </w:pPr>
      <w:r w:rsidRPr="004A7D90">
        <w:rPr>
          <w:color w:val="17365D" w:themeColor="text2" w:themeShade="BF"/>
          <w:sz w:val="20"/>
          <w:szCs w:val="20"/>
          <w:lang w:val="tr-TR"/>
        </w:rPr>
        <w:t>-</w:t>
      </w:r>
      <w:r w:rsidR="006B3879" w:rsidRPr="004A7D90">
        <w:rPr>
          <w:color w:val="17365D" w:themeColor="text2" w:themeShade="BF"/>
          <w:sz w:val="20"/>
          <w:szCs w:val="20"/>
          <w:lang w:val="tr-TR"/>
        </w:rPr>
        <w:t>Yok</w:t>
      </w:r>
    </w:p>
    <w:p w14:paraId="7BE22A15" w14:textId="77777777" w:rsidR="005A5227" w:rsidRPr="004A7D90" w:rsidRDefault="005A5227">
      <w:pPr>
        <w:pStyle w:val="GvdeMetni"/>
        <w:spacing w:before="4"/>
        <w:rPr>
          <w:color w:val="17365D" w:themeColor="text2" w:themeShade="BF"/>
          <w:sz w:val="20"/>
          <w:szCs w:val="20"/>
          <w:lang w:val="tr-TR"/>
        </w:rPr>
      </w:pPr>
    </w:p>
    <w:p w14:paraId="2E755BB2" w14:textId="337D4D63" w:rsidR="005A5227" w:rsidRPr="004A7D90" w:rsidRDefault="0005768D">
      <w:pPr>
        <w:pStyle w:val="Balk1"/>
        <w:rPr>
          <w:color w:val="17365D" w:themeColor="text2" w:themeShade="BF"/>
          <w:sz w:val="20"/>
          <w:szCs w:val="20"/>
          <w:lang w:val="tr-TR"/>
        </w:rPr>
      </w:pPr>
      <w:r w:rsidRPr="004A7D90">
        <w:rPr>
          <w:color w:val="17365D" w:themeColor="text2" w:themeShade="BF"/>
          <w:sz w:val="20"/>
          <w:szCs w:val="20"/>
          <w:lang w:val="tr-TR"/>
        </w:rPr>
        <w:t>Dersin Amacı</w:t>
      </w:r>
      <w:r w:rsidR="00FC77B9" w:rsidRPr="004A7D90">
        <w:rPr>
          <w:color w:val="17365D" w:themeColor="text2" w:themeShade="BF"/>
          <w:sz w:val="20"/>
          <w:szCs w:val="20"/>
          <w:lang w:val="tr-TR"/>
        </w:rPr>
        <w:t>.)</w:t>
      </w:r>
    </w:p>
    <w:p w14:paraId="10D416D9" w14:textId="77777777" w:rsidR="002F3E09" w:rsidRDefault="002F3E09" w:rsidP="002F3E09">
      <w:pPr>
        <w:pStyle w:val="Balk1"/>
        <w:jc w:val="both"/>
        <w:rPr>
          <w:b w:val="0"/>
          <w:bCs w:val="0"/>
          <w:color w:val="17365D" w:themeColor="text2" w:themeShade="BF"/>
          <w:sz w:val="20"/>
          <w:szCs w:val="20"/>
          <w:lang w:val="tr-TR"/>
        </w:rPr>
      </w:pPr>
      <w:r w:rsidRPr="002F3E09">
        <w:rPr>
          <w:b w:val="0"/>
          <w:bCs w:val="0"/>
          <w:color w:val="17365D" w:themeColor="text2" w:themeShade="BF"/>
          <w:sz w:val="20"/>
          <w:szCs w:val="20"/>
          <w:lang w:val="tr-TR"/>
        </w:rPr>
        <w:t xml:space="preserve">Öğrencilere </w:t>
      </w:r>
      <w:proofErr w:type="spellStart"/>
      <w:r w:rsidRPr="002F3E09">
        <w:rPr>
          <w:b w:val="0"/>
          <w:bCs w:val="0"/>
          <w:color w:val="17365D" w:themeColor="text2" w:themeShade="BF"/>
          <w:sz w:val="20"/>
          <w:szCs w:val="20"/>
          <w:lang w:val="tr-TR"/>
        </w:rPr>
        <w:t>Hulefa-yı</w:t>
      </w:r>
      <w:proofErr w:type="spellEnd"/>
      <w:r w:rsidRPr="002F3E09">
        <w:rPr>
          <w:b w:val="0"/>
          <w:bCs w:val="0"/>
          <w:color w:val="17365D" w:themeColor="text2" w:themeShade="BF"/>
          <w:sz w:val="20"/>
          <w:szCs w:val="20"/>
          <w:lang w:val="tr-TR"/>
        </w:rPr>
        <w:t xml:space="preserve"> Râşidîn döneminden başlayıp Emevîler’in sonuna kadar olan dönemin </w:t>
      </w:r>
    </w:p>
    <w:p w14:paraId="67B1B5C2" w14:textId="6F89B43A" w:rsidR="002F3E09" w:rsidRDefault="002F3E09" w:rsidP="002F3E09">
      <w:pPr>
        <w:pStyle w:val="Balk1"/>
        <w:jc w:val="both"/>
        <w:rPr>
          <w:b w:val="0"/>
          <w:bCs w:val="0"/>
          <w:color w:val="17365D" w:themeColor="text2" w:themeShade="BF"/>
          <w:sz w:val="20"/>
          <w:szCs w:val="20"/>
          <w:lang w:val="tr-TR"/>
        </w:rPr>
      </w:pPr>
      <w:r w:rsidRPr="002F3E09">
        <w:rPr>
          <w:b w:val="0"/>
          <w:bCs w:val="0"/>
          <w:color w:val="17365D" w:themeColor="text2" w:themeShade="BF"/>
          <w:sz w:val="20"/>
          <w:szCs w:val="20"/>
          <w:lang w:val="tr-TR"/>
        </w:rPr>
        <w:t>İslam coğrafyası ve bu coğrafyadaki gelişmeler hakkında bilgi verir.</w:t>
      </w:r>
    </w:p>
    <w:p w14:paraId="73706065" w14:textId="70E4EA39" w:rsidR="00FC77B9" w:rsidRDefault="004F6DAA" w:rsidP="002F3E09">
      <w:pPr>
        <w:pStyle w:val="Balk1"/>
        <w:jc w:val="both"/>
        <w:rPr>
          <w:color w:val="17365D" w:themeColor="text2" w:themeShade="BF"/>
          <w:sz w:val="20"/>
          <w:szCs w:val="20"/>
          <w:lang w:val="tr-TR"/>
        </w:rPr>
      </w:pPr>
      <w:r w:rsidRPr="004A7D90">
        <w:rPr>
          <w:color w:val="17365D" w:themeColor="text2" w:themeShade="BF"/>
          <w:sz w:val="20"/>
          <w:szCs w:val="20"/>
          <w:lang w:val="tr-TR"/>
        </w:rPr>
        <w:t>Dersin Öğrenim Çıktıları</w:t>
      </w:r>
      <w:r w:rsidR="00FC77B9" w:rsidRPr="004A7D90">
        <w:rPr>
          <w:color w:val="17365D" w:themeColor="text2" w:themeShade="BF"/>
          <w:sz w:val="20"/>
          <w:szCs w:val="20"/>
          <w:lang w:val="tr-TR"/>
        </w:rPr>
        <w:t xml:space="preserve"> </w:t>
      </w:r>
    </w:p>
    <w:p w14:paraId="18FA8199" w14:textId="5D4A8BD8" w:rsidR="002F3E09" w:rsidRDefault="002F3E09" w:rsidP="002F3E09">
      <w:pPr>
        <w:pStyle w:val="Balk1"/>
        <w:jc w:val="both"/>
        <w:rPr>
          <w:color w:val="17365D" w:themeColor="text2" w:themeShade="BF"/>
          <w:sz w:val="20"/>
          <w:szCs w:val="20"/>
          <w:lang w:val="tr-TR"/>
        </w:rPr>
      </w:pPr>
    </w:p>
    <w:p w14:paraId="0B00805A" w14:textId="32A11114" w:rsidR="002F3E09" w:rsidRPr="002F3E09" w:rsidRDefault="002F3E09" w:rsidP="002F3E09">
      <w:pPr>
        <w:pStyle w:val="Balk1"/>
        <w:numPr>
          <w:ilvl w:val="0"/>
          <w:numId w:val="7"/>
        </w:numPr>
        <w:jc w:val="both"/>
        <w:rPr>
          <w:color w:val="17365D" w:themeColor="text2" w:themeShade="BF"/>
          <w:sz w:val="20"/>
          <w:szCs w:val="20"/>
          <w:lang w:val="tr-TR"/>
        </w:rPr>
      </w:pPr>
      <w:r w:rsidRPr="002F3E09">
        <w:rPr>
          <w:color w:val="17365D" w:themeColor="text2" w:themeShade="BF"/>
          <w:sz w:val="20"/>
          <w:szCs w:val="20"/>
          <w:lang w:val="tr-TR"/>
        </w:rPr>
        <w:t xml:space="preserve">Hz. Peygamber’in vefatıyla birlikte ortaya çıkan hilafet meselesi, halife </w:t>
      </w:r>
    </w:p>
    <w:p w14:paraId="02F2AB14" w14:textId="77777777" w:rsidR="002F3E09" w:rsidRDefault="002F3E09" w:rsidP="002F3E09">
      <w:pPr>
        <w:pStyle w:val="Balk1"/>
        <w:jc w:val="both"/>
        <w:rPr>
          <w:color w:val="17365D" w:themeColor="text2" w:themeShade="BF"/>
          <w:sz w:val="20"/>
          <w:szCs w:val="20"/>
          <w:lang w:val="tr-TR"/>
        </w:rPr>
      </w:pPr>
      <w:r w:rsidRPr="002F3E09">
        <w:rPr>
          <w:color w:val="17365D" w:themeColor="text2" w:themeShade="BF"/>
          <w:sz w:val="20"/>
          <w:szCs w:val="20"/>
          <w:lang w:val="tr-TR"/>
        </w:rPr>
        <w:t>Seçimleri</w:t>
      </w:r>
      <w:r>
        <w:rPr>
          <w:color w:val="17365D" w:themeColor="text2" w:themeShade="BF"/>
          <w:sz w:val="20"/>
          <w:szCs w:val="20"/>
          <w:lang w:val="tr-TR"/>
        </w:rPr>
        <w:t xml:space="preserve"> hakkında bilgi sahibi olur.</w:t>
      </w:r>
    </w:p>
    <w:p w14:paraId="2D48BC9C" w14:textId="3AD28600" w:rsidR="002F3E09" w:rsidRPr="002F3E09" w:rsidRDefault="002F3E09" w:rsidP="002F3E09">
      <w:pPr>
        <w:pStyle w:val="Balk1"/>
        <w:numPr>
          <w:ilvl w:val="0"/>
          <w:numId w:val="7"/>
        </w:numPr>
        <w:jc w:val="both"/>
        <w:rPr>
          <w:color w:val="17365D" w:themeColor="text2" w:themeShade="BF"/>
          <w:sz w:val="20"/>
          <w:szCs w:val="20"/>
          <w:lang w:val="tr-TR"/>
        </w:rPr>
      </w:pPr>
      <w:r w:rsidRPr="002F3E09">
        <w:rPr>
          <w:color w:val="17365D" w:themeColor="text2" w:themeShade="BF"/>
          <w:sz w:val="20"/>
          <w:szCs w:val="20"/>
          <w:lang w:val="tr-TR"/>
        </w:rPr>
        <w:t xml:space="preserve">İslam Devleti’nin yeni yönetim şekli, halifelerin </w:t>
      </w:r>
      <w:r>
        <w:rPr>
          <w:color w:val="17365D" w:themeColor="text2" w:themeShade="BF"/>
          <w:sz w:val="20"/>
          <w:szCs w:val="20"/>
          <w:lang w:val="tr-TR"/>
        </w:rPr>
        <w:t xml:space="preserve">farklı </w:t>
      </w:r>
      <w:r w:rsidRPr="002F3E09">
        <w:rPr>
          <w:color w:val="17365D" w:themeColor="text2" w:themeShade="BF"/>
          <w:sz w:val="20"/>
          <w:szCs w:val="20"/>
          <w:lang w:val="tr-TR"/>
        </w:rPr>
        <w:t xml:space="preserve">yaklaşım ve </w:t>
      </w:r>
    </w:p>
    <w:p w14:paraId="6596E59D" w14:textId="77777777" w:rsidR="002F3E09" w:rsidRDefault="002F3E09" w:rsidP="002F3E09">
      <w:pPr>
        <w:pStyle w:val="Balk1"/>
        <w:jc w:val="both"/>
        <w:rPr>
          <w:color w:val="17365D" w:themeColor="text2" w:themeShade="BF"/>
          <w:sz w:val="20"/>
          <w:szCs w:val="20"/>
          <w:lang w:val="tr-TR"/>
        </w:rPr>
      </w:pPr>
      <w:r w:rsidRPr="002F3E09">
        <w:rPr>
          <w:color w:val="17365D" w:themeColor="text2" w:themeShade="BF"/>
          <w:sz w:val="20"/>
          <w:szCs w:val="20"/>
          <w:lang w:val="tr-TR"/>
        </w:rPr>
        <w:t>Uygulamaları</w:t>
      </w:r>
      <w:r>
        <w:rPr>
          <w:color w:val="17365D" w:themeColor="text2" w:themeShade="BF"/>
          <w:sz w:val="20"/>
          <w:szCs w:val="20"/>
          <w:lang w:val="tr-TR"/>
        </w:rPr>
        <w:t xml:space="preserve"> hakkında bilgi sahibi olur. </w:t>
      </w:r>
    </w:p>
    <w:p w14:paraId="5A788430" w14:textId="2F4E3EF7" w:rsidR="002F3E09" w:rsidRPr="002F3E09" w:rsidRDefault="002F3E09" w:rsidP="002F3E09">
      <w:pPr>
        <w:pStyle w:val="Balk1"/>
        <w:numPr>
          <w:ilvl w:val="0"/>
          <w:numId w:val="7"/>
        </w:numPr>
        <w:jc w:val="both"/>
        <w:rPr>
          <w:color w:val="17365D" w:themeColor="text2" w:themeShade="BF"/>
          <w:sz w:val="20"/>
          <w:szCs w:val="20"/>
          <w:lang w:val="tr-TR"/>
        </w:rPr>
      </w:pPr>
      <w:r>
        <w:rPr>
          <w:color w:val="17365D" w:themeColor="text2" w:themeShade="BF"/>
          <w:sz w:val="20"/>
          <w:szCs w:val="20"/>
          <w:lang w:val="tr-TR"/>
        </w:rPr>
        <w:t>İlk dönemde İslam d</w:t>
      </w:r>
      <w:r w:rsidRPr="002F3E09">
        <w:rPr>
          <w:color w:val="17365D" w:themeColor="text2" w:themeShade="BF"/>
          <w:sz w:val="20"/>
          <w:szCs w:val="20"/>
          <w:lang w:val="tr-TR"/>
        </w:rPr>
        <w:t>evletin ve İslam toplumunun içinde bulunduğu durum</w:t>
      </w:r>
      <w:r>
        <w:rPr>
          <w:color w:val="17365D" w:themeColor="text2" w:themeShade="BF"/>
          <w:sz w:val="20"/>
          <w:szCs w:val="20"/>
          <w:lang w:val="tr-TR"/>
        </w:rPr>
        <w:t xml:space="preserve"> ve </w:t>
      </w:r>
      <w:r w:rsidRPr="002F3E09">
        <w:rPr>
          <w:color w:val="17365D" w:themeColor="text2" w:themeShade="BF"/>
          <w:sz w:val="20"/>
          <w:szCs w:val="20"/>
          <w:lang w:val="tr-TR"/>
        </w:rPr>
        <w:t xml:space="preserve">sosyal </w:t>
      </w:r>
    </w:p>
    <w:p w14:paraId="506C7C88" w14:textId="77777777" w:rsidR="002F3E09" w:rsidRDefault="002F3E09" w:rsidP="002F3E09">
      <w:pPr>
        <w:pStyle w:val="Balk1"/>
        <w:jc w:val="both"/>
        <w:rPr>
          <w:color w:val="17365D" w:themeColor="text2" w:themeShade="BF"/>
          <w:sz w:val="20"/>
          <w:szCs w:val="20"/>
          <w:lang w:val="tr-TR"/>
        </w:rPr>
      </w:pPr>
      <w:r w:rsidRPr="002F3E09">
        <w:rPr>
          <w:color w:val="17365D" w:themeColor="text2" w:themeShade="BF"/>
          <w:sz w:val="20"/>
          <w:szCs w:val="20"/>
          <w:lang w:val="tr-TR"/>
        </w:rPr>
        <w:t>Yapı</w:t>
      </w:r>
      <w:r>
        <w:rPr>
          <w:color w:val="17365D" w:themeColor="text2" w:themeShade="BF"/>
          <w:sz w:val="20"/>
          <w:szCs w:val="20"/>
          <w:lang w:val="tr-TR"/>
        </w:rPr>
        <w:t xml:space="preserve"> hakkında </w:t>
      </w:r>
      <w:proofErr w:type="spellStart"/>
      <w:r>
        <w:rPr>
          <w:color w:val="17365D" w:themeColor="text2" w:themeShade="BF"/>
          <w:sz w:val="20"/>
          <w:szCs w:val="20"/>
          <w:lang w:val="tr-TR"/>
        </w:rPr>
        <w:t>bilgiş</w:t>
      </w:r>
      <w:proofErr w:type="spellEnd"/>
      <w:r>
        <w:rPr>
          <w:color w:val="17365D" w:themeColor="text2" w:themeShade="BF"/>
          <w:sz w:val="20"/>
          <w:szCs w:val="20"/>
          <w:lang w:val="tr-TR"/>
        </w:rPr>
        <w:t xml:space="preserve"> sahibi olur. </w:t>
      </w:r>
    </w:p>
    <w:p w14:paraId="14069D60" w14:textId="77777777" w:rsidR="00BA6F54" w:rsidRDefault="00BA6F54" w:rsidP="00EA0B2C">
      <w:pPr>
        <w:pStyle w:val="Balk1"/>
        <w:numPr>
          <w:ilvl w:val="0"/>
          <w:numId w:val="7"/>
        </w:numPr>
        <w:jc w:val="both"/>
        <w:rPr>
          <w:color w:val="17365D" w:themeColor="text2" w:themeShade="BF"/>
          <w:sz w:val="20"/>
          <w:szCs w:val="20"/>
          <w:lang w:val="tr-TR"/>
        </w:rPr>
      </w:pPr>
      <w:r>
        <w:rPr>
          <w:color w:val="17365D" w:themeColor="text2" w:themeShade="BF"/>
          <w:sz w:val="20"/>
          <w:szCs w:val="20"/>
          <w:lang w:val="tr-TR"/>
        </w:rPr>
        <w:t>İslamiyet’in ilk yıllarında g</w:t>
      </w:r>
      <w:r w:rsidR="002F3E09" w:rsidRPr="002F3E09">
        <w:rPr>
          <w:color w:val="17365D" w:themeColor="text2" w:themeShade="BF"/>
          <w:sz w:val="20"/>
          <w:szCs w:val="20"/>
          <w:lang w:val="tr-TR"/>
        </w:rPr>
        <w:t>ayrimüslimlerle ilişkiler</w:t>
      </w:r>
      <w:r>
        <w:rPr>
          <w:color w:val="17365D" w:themeColor="text2" w:themeShade="BF"/>
          <w:sz w:val="20"/>
          <w:szCs w:val="20"/>
          <w:lang w:val="tr-TR"/>
        </w:rPr>
        <w:t xml:space="preserve"> hakkında bilgi sahibi olur.</w:t>
      </w:r>
    </w:p>
    <w:p w14:paraId="69FB0E1E" w14:textId="4E938521" w:rsidR="002F3E09" w:rsidRDefault="00BA6F54" w:rsidP="00EA0B2C">
      <w:pPr>
        <w:pStyle w:val="Balk1"/>
        <w:numPr>
          <w:ilvl w:val="0"/>
          <w:numId w:val="7"/>
        </w:numPr>
        <w:jc w:val="both"/>
        <w:rPr>
          <w:color w:val="17365D" w:themeColor="text2" w:themeShade="BF"/>
          <w:sz w:val="20"/>
          <w:szCs w:val="20"/>
          <w:lang w:val="tr-TR"/>
        </w:rPr>
      </w:pPr>
      <w:r>
        <w:rPr>
          <w:color w:val="17365D" w:themeColor="text2" w:themeShade="BF"/>
          <w:sz w:val="20"/>
          <w:szCs w:val="20"/>
          <w:lang w:val="tr-TR"/>
        </w:rPr>
        <w:t>İslam devletindeki</w:t>
      </w:r>
      <w:r w:rsidR="002F3E09" w:rsidRPr="002F3E09">
        <w:rPr>
          <w:color w:val="17365D" w:themeColor="text2" w:themeShade="BF"/>
          <w:sz w:val="20"/>
          <w:szCs w:val="20"/>
          <w:lang w:val="tr-TR"/>
        </w:rPr>
        <w:t xml:space="preserve"> kültürel-ekonomik</w:t>
      </w:r>
      <w:r>
        <w:rPr>
          <w:color w:val="17365D" w:themeColor="text2" w:themeShade="BF"/>
          <w:sz w:val="20"/>
          <w:szCs w:val="20"/>
          <w:lang w:val="tr-TR"/>
        </w:rPr>
        <w:t xml:space="preserve">, </w:t>
      </w:r>
      <w:r w:rsidR="002F3E09" w:rsidRPr="002F3E09">
        <w:rPr>
          <w:color w:val="17365D" w:themeColor="text2" w:themeShade="BF"/>
          <w:sz w:val="20"/>
          <w:szCs w:val="20"/>
          <w:lang w:val="tr-TR"/>
        </w:rPr>
        <w:t xml:space="preserve">askeri ve siyasi yapı </w:t>
      </w:r>
      <w:r>
        <w:rPr>
          <w:color w:val="17365D" w:themeColor="text2" w:themeShade="BF"/>
          <w:sz w:val="20"/>
          <w:szCs w:val="20"/>
          <w:lang w:val="tr-TR"/>
        </w:rPr>
        <w:t>vb.</w:t>
      </w:r>
      <w:r w:rsidR="002F3E09" w:rsidRPr="002F3E09">
        <w:rPr>
          <w:color w:val="17365D" w:themeColor="text2" w:themeShade="BF"/>
          <w:sz w:val="20"/>
          <w:szCs w:val="20"/>
          <w:lang w:val="tr-TR"/>
        </w:rPr>
        <w:t xml:space="preserve"> konular</w:t>
      </w:r>
      <w:r>
        <w:rPr>
          <w:color w:val="17365D" w:themeColor="text2" w:themeShade="BF"/>
          <w:sz w:val="20"/>
          <w:szCs w:val="20"/>
          <w:lang w:val="tr-TR"/>
        </w:rPr>
        <w:t>da bilgi sahibi olur</w:t>
      </w:r>
      <w:r w:rsidR="002F3E09" w:rsidRPr="002F3E09">
        <w:rPr>
          <w:color w:val="17365D" w:themeColor="text2" w:themeShade="BF"/>
          <w:sz w:val="20"/>
          <w:szCs w:val="20"/>
          <w:lang w:val="tr-TR"/>
        </w:rPr>
        <w:t>.</w:t>
      </w:r>
    </w:p>
    <w:p w14:paraId="40AB8B26" w14:textId="77777777" w:rsidR="00BA6F54" w:rsidRDefault="002F3E09" w:rsidP="00BA6F54">
      <w:pPr>
        <w:pStyle w:val="Balk1"/>
        <w:numPr>
          <w:ilvl w:val="0"/>
          <w:numId w:val="7"/>
        </w:numPr>
        <w:jc w:val="both"/>
        <w:rPr>
          <w:color w:val="17365D" w:themeColor="text2" w:themeShade="BF"/>
          <w:sz w:val="20"/>
          <w:szCs w:val="20"/>
          <w:lang w:val="tr-TR"/>
        </w:rPr>
      </w:pPr>
      <w:proofErr w:type="spellStart"/>
      <w:r w:rsidRPr="002F3E09">
        <w:rPr>
          <w:color w:val="17365D" w:themeColor="text2" w:themeShade="BF"/>
          <w:sz w:val="20"/>
          <w:szCs w:val="20"/>
          <w:lang w:val="tr-TR"/>
        </w:rPr>
        <w:t>Emeviler</w:t>
      </w:r>
      <w:proofErr w:type="spellEnd"/>
      <w:r w:rsidRPr="002F3E09">
        <w:rPr>
          <w:color w:val="17365D" w:themeColor="text2" w:themeShade="BF"/>
          <w:sz w:val="20"/>
          <w:szCs w:val="20"/>
          <w:lang w:val="tr-TR"/>
        </w:rPr>
        <w:t xml:space="preserve"> döneminde </w:t>
      </w:r>
      <w:r w:rsidR="00BA6F54">
        <w:rPr>
          <w:color w:val="17365D" w:themeColor="text2" w:themeShade="BF"/>
          <w:sz w:val="20"/>
          <w:szCs w:val="20"/>
          <w:lang w:val="tr-TR"/>
        </w:rPr>
        <w:t>h</w:t>
      </w:r>
      <w:r w:rsidRPr="002F3E09">
        <w:rPr>
          <w:color w:val="17365D" w:themeColor="text2" w:themeShade="BF"/>
          <w:sz w:val="20"/>
          <w:szCs w:val="20"/>
          <w:lang w:val="tr-TR"/>
        </w:rPr>
        <w:t>ilafetin saltanata dönüşme</w:t>
      </w:r>
      <w:r w:rsidR="00BA6F54">
        <w:rPr>
          <w:color w:val="17365D" w:themeColor="text2" w:themeShade="BF"/>
          <w:sz w:val="20"/>
          <w:szCs w:val="20"/>
          <w:lang w:val="tr-TR"/>
        </w:rPr>
        <w:t xml:space="preserve"> süreci hakkında bilgi sahibi olur. </w:t>
      </w:r>
    </w:p>
    <w:p w14:paraId="5F7F8C15" w14:textId="77777777" w:rsidR="00BA6F54" w:rsidRDefault="00BA6F54" w:rsidP="00BA6F54">
      <w:pPr>
        <w:pStyle w:val="Balk1"/>
        <w:numPr>
          <w:ilvl w:val="0"/>
          <w:numId w:val="7"/>
        </w:numPr>
        <w:jc w:val="both"/>
        <w:rPr>
          <w:color w:val="17365D" w:themeColor="text2" w:themeShade="BF"/>
          <w:sz w:val="20"/>
          <w:szCs w:val="20"/>
          <w:lang w:val="tr-TR"/>
        </w:rPr>
      </w:pPr>
      <w:proofErr w:type="spellStart"/>
      <w:r>
        <w:rPr>
          <w:color w:val="17365D" w:themeColor="text2" w:themeShade="BF"/>
          <w:sz w:val="20"/>
          <w:szCs w:val="20"/>
          <w:lang w:val="tr-TR"/>
        </w:rPr>
        <w:t>Emeviler</w:t>
      </w:r>
      <w:proofErr w:type="spellEnd"/>
      <w:r>
        <w:rPr>
          <w:color w:val="17365D" w:themeColor="text2" w:themeShade="BF"/>
          <w:sz w:val="20"/>
          <w:szCs w:val="20"/>
          <w:lang w:val="tr-TR"/>
        </w:rPr>
        <w:t xml:space="preserve"> dönemi devlet kurumları, fetihler</w:t>
      </w:r>
      <w:r w:rsidR="002F3E09" w:rsidRPr="002F3E09">
        <w:rPr>
          <w:color w:val="17365D" w:themeColor="text2" w:themeShade="BF"/>
          <w:sz w:val="20"/>
          <w:szCs w:val="20"/>
          <w:lang w:val="tr-TR"/>
        </w:rPr>
        <w:t>, mimari</w:t>
      </w:r>
      <w:r>
        <w:rPr>
          <w:color w:val="17365D" w:themeColor="text2" w:themeShade="BF"/>
          <w:sz w:val="20"/>
          <w:szCs w:val="20"/>
          <w:lang w:val="tr-TR"/>
        </w:rPr>
        <w:t xml:space="preserve"> yanında </w:t>
      </w:r>
      <w:r w:rsidR="002F3E09" w:rsidRPr="002F3E09">
        <w:rPr>
          <w:color w:val="17365D" w:themeColor="text2" w:themeShade="BF"/>
          <w:sz w:val="20"/>
          <w:szCs w:val="20"/>
          <w:lang w:val="tr-TR"/>
        </w:rPr>
        <w:t>ilmi</w:t>
      </w:r>
      <w:r>
        <w:rPr>
          <w:color w:val="17365D" w:themeColor="text2" w:themeShade="BF"/>
          <w:sz w:val="20"/>
          <w:szCs w:val="20"/>
          <w:lang w:val="tr-TR"/>
        </w:rPr>
        <w:t xml:space="preserve"> ve </w:t>
      </w:r>
      <w:r w:rsidR="002F3E09" w:rsidRPr="002F3E09">
        <w:rPr>
          <w:color w:val="17365D" w:themeColor="text2" w:themeShade="BF"/>
          <w:sz w:val="20"/>
          <w:szCs w:val="20"/>
          <w:lang w:val="tr-TR"/>
        </w:rPr>
        <w:t>iktisadi</w:t>
      </w:r>
      <w:r>
        <w:rPr>
          <w:color w:val="17365D" w:themeColor="text2" w:themeShade="BF"/>
          <w:sz w:val="20"/>
          <w:szCs w:val="20"/>
          <w:lang w:val="tr-TR"/>
        </w:rPr>
        <w:t xml:space="preserve"> yapı hakkında bilgi sahibi olur. </w:t>
      </w:r>
    </w:p>
    <w:p w14:paraId="0FE3BF54" w14:textId="37CC9B79" w:rsidR="002F3E09" w:rsidRDefault="00BA6F54" w:rsidP="00EA0B2C">
      <w:pPr>
        <w:pStyle w:val="Balk1"/>
        <w:numPr>
          <w:ilvl w:val="0"/>
          <w:numId w:val="7"/>
        </w:numPr>
        <w:jc w:val="both"/>
        <w:rPr>
          <w:color w:val="17365D" w:themeColor="text2" w:themeShade="BF"/>
          <w:sz w:val="20"/>
          <w:szCs w:val="20"/>
          <w:lang w:val="tr-TR"/>
        </w:rPr>
      </w:pPr>
      <w:r w:rsidRPr="00BA6F54">
        <w:rPr>
          <w:color w:val="17365D" w:themeColor="text2" w:themeShade="BF"/>
          <w:sz w:val="20"/>
          <w:szCs w:val="20"/>
          <w:lang w:val="tr-TR"/>
        </w:rPr>
        <w:t>İktidarın Abbasilere geçişi ve Abbasiler döneminin farklı yönetin anlayışı, toplumsal değişim</w:t>
      </w:r>
      <w:r w:rsidR="002F3E09" w:rsidRPr="00BA6F54">
        <w:rPr>
          <w:color w:val="17365D" w:themeColor="text2" w:themeShade="BF"/>
          <w:sz w:val="20"/>
          <w:szCs w:val="20"/>
          <w:lang w:val="tr-TR"/>
        </w:rPr>
        <w:t xml:space="preserve">, </w:t>
      </w:r>
      <w:r w:rsidRPr="00BA6F54">
        <w:rPr>
          <w:color w:val="17365D" w:themeColor="text2" w:themeShade="BF"/>
          <w:sz w:val="20"/>
          <w:szCs w:val="20"/>
          <w:lang w:val="tr-TR"/>
        </w:rPr>
        <w:t>kurumların tam olarak yerleşmesi ve çeşitli alanlardaki atılımlar hakkında bilgi sahibi olur.</w:t>
      </w:r>
    </w:p>
    <w:p w14:paraId="3F75349E" w14:textId="0F07FF4B" w:rsidR="00BA6F54" w:rsidRPr="00BA6F54" w:rsidRDefault="00BA6F54" w:rsidP="00EA0B2C">
      <w:pPr>
        <w:pStyle w:val="Balk1"/>
        <w:numPr>
          <w:ilvl w:val="0"/>
          <w:numId w:val="7"/>
        </w:numPr>
        <w:jc w:val="both"/>
        <w:rPr>
          <w:color w:val="17365D" w:themeColor="text2" w:themeShade="BF"/>
          <w:sz w:val="20"/>
          <w:szCs w:val="20"/>
          <w:lang w:val="tr-TR"/>
        </w:rPr>
      </w:pPr>
      <w:r>
        <w:rPr>
          <w:color w:val="17365D" w:themeColor="text2" w:themeShade="BF"/>
          <w:sz w:val="20"/>
          <w:szCs w:val="20"/>
          <w:lang w:val="tr-TR"/>
        </w:rPr>
        <w:t xml:space="preserve">Abbasiler döneminde Türklerin devletin askeri ve siyasi yapısındaki etkinliğini öğrenir ve İslamiyet’e girmeye başlaması hakkında bilgi sahibi olur. </w:t>
      </w:r>
    </w:p>
    <w:p w14:paraId="3FB05969" w14:textId="2AFC127F" w:rsidR="0081535E" w:rsidRPr="004A7D90" w:rsidRDefault="0081535E" w:rsidP="00FC77B9">
      <w:pPr>
        <w:pStyle w:val="Balk1"/>
        <w:jc w:val="both"/>
        <w:rPr>
          <w:color w:val="17365D" w:themeColor="text2" w:themeShade="BF"/>
          <w:sz w:val="20"/>
          <w:szCs w:val="20"/>
          <w:lang w:val="tr-TR"/>
        </w:rPr>
        <w:sectPr w:rsidR="0081535E" w:rsidRPr="004A7D90"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4A7D90" w:rsidRDefault="0089630D" w:rsidP="0089630D">
      <w:pPr>
        <w:pStyle w:val="Balk1"/>
        <w:spacing w:before="74"/>
        <w:rPr>
          <w:noProof/>
          <w:color w:val="17365D" w:themeColor="text2" w:themeShade="BF"/>
          <w:sz w:val="20"/>
          <w:szCs w:val="20"/>
          <w:lang w:val="tr-TR"/>
        </w:rPr>
      </w:pPr>
      <w:r w:rsidRPr="004A7D90">
        <w:rPr>
          <w:noProof/>
          <w:color w:val="17365D" w:themeColor="text2" w:themeShade="BF"/>
          <w:sz w:val="20"/>
          <w:szCs w:val="20"/>
          <w:lang w:val="tr-TR"/>
        </w:rPr>
        <w:lastRenderedPageBreak/>
        <w:t>Ders Kaynakları</w:t>
      </w:r>
    </w:p>
    <w:p w14:paraId="6AA77335" w14:textId="696C96EA" w:rsidR="000F7BAC" w:rsidRPr="004A7D90" w:rsidRDefault="000F7BAC" w:rsidP="0089630D">
      <w:pPr>
        <w:pStyle w:val="Balk1"/>
        <w:spacing w:before="74"/>
        <w:rPr>
          <w:noProof/>
          <w:color w:val="17365D" w:themeColor="text2" w:themeShade="BF"/>
          <w:sz w:val="20"/>
          <w:szCs w:val="20"/>
          <w:lang w:val="tr-TR"/>
        </w:rPr>
      </w:pPr>
    </w:p>
    <w:tbl>
      <w:tblPr>
        <w:tblStyle w:val="TabloKlavuzu"/>
        <w:tblW w:w="184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221"/>
      </w:tblGrid>
      <w:tr w:rsidR="009A5A36" w:rsidRPr="004A7D90" w14:paraId="5838B741" w14:textId="77777777" w:rsidTr="00CC1636">
        <w:trPr>
          <w:trHeight w:val="567"/>
        </w:trPr>
        <w:tc>
          <w:tcPr>
            <w:tcW w:w="10206" w:type="dxa"/>
            <w:vAlign w:val="center"/>
          </w:tcPr>
          <w:p w14:paraId="23F807CF" w14:textId="77777777"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Temel Ders Kitabı:</w:t>
            </w:r>
          </w:p>
          <w:p w14:paraId="34FBBB87" w14:textId="7F821C73" w:rsidR="0008169A" w:rsidRPr="00BA6F54" w:rsidRDefault="00BA6F54" w:rsidP="0089630D">
            <w:pPr>
              <w:pStyle w:val="Balk1"/>
              <w:spacing w:before="74"/>
              <w:ind w:left="0"/>
              <w:outlineLvl w:val="0"/>
              <w:rPr>
                <w:bCs w:val="0"/>
                <w:color w:val="17365D" w:themeColor="text2" w:themeShade="BF"/>
                <w:sz w:val="20"/>
                <w:szCs w:val="20"/>
              </w:rPr>
            </w:pPr>
            <w:r w:rsidRPr="00BA6F54">
              <w:rPr>
                <w:bCs w:val="0"/>
                <w:color w:val="17365D" w:themeColor="text2" w:themeShade="BF"/>
                <w:sz w:val="20"/>
                <w:szCs w:val="20"/>
              </w:rPr>
              <w:t>Adnan Demircan, İslam Tarihi- 1</w:t>
            </w:r>
            <w:r w:rsidR="00E0416A">
              <w:rPr>
                <w:bCs w:val="0"/>
                <w:color w:val="17365D" w:themeColor="text2" w:themeShade="BF"/>
                <w:sz w:val="20"/>
                <w:szCs w:val="20"/>
              </w:rPr>
              <w:t xml:space="preserve">, </w:t>
            </w:r>
            <w:proofErr w:type="spellStart"/>
            <w:r w:rsidR="00E0416A">
              <w:rPr>
                <w:bCs w:val="0"/>
                <w:color w:val="17365D" w:themeColor="text2" w:themeShade="BF"/>
                <w:sz w:val="20"/>
                <w:szCs w:val="20"/>
              </w:rPr>
              <w:t>Bilay</w:t>
            </w:r>
            <w:proofErr w:type="spellEnd"/>
            <w:r w:rsidR="00E0416A">
              <w:rPr>
                <w:bCs w:val="0"/>
                <w:color w:val="17365D" w:themeColor="text2" w:themeShade="BF"/>
                <w:sz w:val="20"/>
                <w:szCs w:val="20"/>
              </w:rPr>
              <w:t xml:space="preserve"> Yay. Ankara 2018.</w:t>
            </w:r>
          </w:p>
        </w:tc>
        <w:tc>
          <w:tcPr>
            <w:tcW w:w="8221" w:type="dxa"/>
            <w:vAlign w:val="center"/>
          </w:tcPr>
          <w:p w14:paraId="38560CE0" w14:textId="51676FC3" w:rsidR="00716131" w:rsidRPr="004A7D90" w:rsidRDefault="00716131" w:rsidP="00716131">
            <w:pPr>
              <w:pStyle w:val="Balk1"/>
              <w:spacing w:before="74"/>
              <w:ind w:left="0"/>
              <w:jc w:val="both"/>
              <w:outlineLvl w:val="0"/>
              <w:rPr>
                <w:b w:val="0"/>
                <w:bCs w:val="0"/>
                <w:color w:val="17365D" w:themeColor="text2" w:themeShade="BF"/>
                <w:sz w:val="20"/>
                <w:szCs w:val="20"/>
              </w:rPr>
            </w:pPr>
          </w:p>
        </w:tc>
      </w:tr>
      <w:tr w:rsidR="009A5A36" w:rsidRPr="004A7D90" w14:paraId="01976AA7" w14:textId="77777777" w:rsidTr="00CC1636">
        <w:trPr>
          <w:trHeight w:val="397"/>
        </w:trPr>
        <w:tc>
          <w:tcPr>
            <w:tcW w:w="10206" w:type="dxa"/>
            <w:vAlign w:val="center"/>
          </w:tcPr>
          <w:p w14:paraId="31EED395" w14:textId="75F8DB6A" w:rsidR="000F7BAC" w:rsidRPr="004A7D90" w:rsidRDefault="000F7BAC"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Yardımcı Kaynaklar:</w:t>
            </w:r>
          </w:p>
          <w:p w14:paraId="67065DC7" w14:textId="63FD8982" w:rsidR="00C65E96" w:rsidRPr="004A7D90" w:rsidRDefault="00C65E96" w:rsidP="0089630D">
            <w:pPr>
              <w:pStyle w:val="Balk1"/>
              <w:spacing w:before="74"/>
              <w:ind w:left="0"/>
              <w:outlineLvl w:val="0"/>
              <w:rPr>
                <w:bCs w:val="0"/>
                <w:i/>
                <w:color w:val="17365D" w:themeColor="text2" w:themeShade="BF"/>
                <w:sz w:val="20"/>
                <w:szCs w:val="20"/>
              </w:rPr>
            </w:pPr>
            <w:r w:rsidRPr="004A7D90">
              <w:rPr>
                <w:bCs w:val="0"/>
                <w:i/>
                <w:color w:val="17365D" w:themeColor="text2" w:themeShade="BF"/>
                <w:sz w:val="20"/>
                <w:szCs w:val="20"/>
              </w:rPr>
              <w:t>Kur’an-ı Kerim</w:t>
            </w:r>
          </w:p>
          <w:p w14:paraId="06789BF7" w14:textId="163A61E7" w:rsidR="0008169A" w:rsidRPr="004A7D90" w:rsidRDefault="00E0416A" w:rsidP="0089630D">
            <w:pPr>
              <w:pStyle w:val="Balk1"/>
              <w:spacing w:before="74"/>
              <w:ind w:left="0"/>
              <w:outlineLvl w:val="0"/>
              <w:rPr>
                <w:bCs w:val="0"/>
                <w:i/>
                <w:color w:val="17365D" w:themeColor="text2" w:themeShade="BF"/>
                <w:sz w:val="20"/>
                <w:szCs w:val="20"/>
              </w:rPr>
            </w:pPr>
            <w:r w:rsidRPr="00E0416A">
              <w:rPr>
                <w:bCs w:val="0"/>
                <w:color w:val="17365D" w:themeColor="text2" w:themeShade="BF"/>
                <w:sz w:val="20"/>
                <w:szCs w:val="20"/>
              </w:rPr>
              <w:t>Ed. Eyüp Baş,</w:t>
            </w:r>
            <w:r>
              <w:rPr>
                <w:bCs w:val="0"/>
                <w:i/>
                <w:color w:val="17365D" w:themeColor="text2" w:themeShade="BF"/>
                <w:sz w:val="20"/>
                <w:szCs w:val="20"/>
              </w:rPr>
              <w:t xml:space="preserve"> İslam Tarihi, </w:t>
            </w:r>
            <w:r w:rsidRPr="00E0416A">
              <w:rPr>
                <w:bCs w:val="0"/>
                <w:color w:val="17365D" w:themeColor="text2" w:themeShade="BF"/>
                <w:sz w:val="20"/>
                <w:szCs w:val="20"/>
              </w:rPr>
              <w:t>Grafiker Yay. Ankara, 2012</w:t>
            </w:r>
            <w:r>
              <w:rPr>
                <w:bCs w:val="0"/>
                <w:i/>
                <w:color w:val="17365D" w:themeColor="text2" w:themeShade="BF"/>
                <w:sz w:val="20"/>
                <w:szCs w:val="20"/>
              </w:rPr>
              <w:t xml:space="preserve">. </w:t>
            </w:r>
          </w:p>
          <w:p w14:paraId="22A21A5A" w14:textId="4BC64FAD" w:rsidR="00CE1CE0" w:rsidRDefault="00607588" w:rsidP="0089630D">
            <w:pPr>
              <w:pStyle w:val="Balk1"/>
              <w:spacing w:before="74"/>
              <w:ind w:left="0"/>
              <w:outlineLvl w:val="0"/>
              <w:rPr>
                <w:bCs w:val="0"/>
                <w:i/>
                <w:color w:val="17365D" w:themeColor="text2" w:themeShade="BF"/>
                <w:sz w:val="20"/>
                <w:szCs w:val="20"/>
              </w:rPr>
            </w:pPr>
            <w:r w:rsidRPr="00E0416A">
              <w:rPr>
                <w:bCs w:val="0"/>
                <w:color w:val="17365D" w:themeColor="text2" w:themeShade="BF"/>
                <w:sz w:val="20"/>
                <w:szCs w:val="20"/>
              </w:rPr>
              <w:t>Âdem Apak,</w:t>
            </w:r>
            <w:r w:rsidRPr="004A7D90">
              <w:rPr>
                <w:bCs w:val="0"/>
                <w:i/>
                <w:color w:val="17365D" w:themeColor="text2" w:themeShade="BF"/>
                <w:sz w:val="20"/>
                <w:szCs w:val="20"/>
              </w:rPr>
              <w:t xml:space="preserve"> </w:t>
            </w:r>
            <w:r w:rsidR="00E0416A">
              <w:rPr>
                <w:bCs w:val="0"/>
                <w:i/>
                <w:color w:val="17365D" w:themeColor="text2" w:themeShade="BF"/>
                <w:sz w:val="20"/>
                <w:szCs w:val="20"/>
              </w:rPr>
              <w:t xml:space="preserve">Ana Hatlarıyla İslam Tarihi 2, 3 4. </w:t>
            </w:r>
            <w:r w:rsidRPr="004A7D90">
              <w:rPr>
                <w:bCs w:val="0"/>
                <w:i/>
                <w:color w:val="17365D" w:themeColor="text2" w:themeShade="BF"/>
                <w:sz w:val="20"/>
                <w:szCs w:val="20"/>
              </w:rPr>
              <w:t xml:space="preserve"> </w:t>
            </w:r>
            <w:r w:rsidRPr="00E0416A">
              <w:rPr>
                <w:bCs w:val="0"/>
                <w:color w:val="17365D" w:themeColor="text2" w:themeShade="BF"/>
                <w:sz w:val="20"/>
                <w:szCs w:val="20"/>
              </w:rPr>
              <w:t>Ensar Yayınları, İstanbul, 201</w:t>
            </w:r>
            <w:r w:rsidR="00E0416A" w:rsidRPr="00E0416A">
              <w:rPr>
                <w:bCs w:val="0"/>
                <w:color w:val="17365D" w:themeColor="text2" w:themeShade="BF"/>
                <w:sz w:val="20"/>
                <w:szCs w:val="20"/>
              </w:rPr>
              <w:t>4</w:t>
            </w:r>
            <w:r w:rsidRPr="004A7D90">
              <w:rPr>
                <w:bCs w:val="0"/>
                <w:i/>
                <w:color w:val="17365D" w:themeColor="text2" w:themeShade="BF"/>
                <w:sz w:val="20"/>
                <w:szCs w:val="20"/>
              </w:rPr>
              <w:t>.</w:t>
            </w:r>
          </w:p>
          <w:p w14:paraId="11EB6D67" w14:textId="134FEC1D" w:rsidR="00804288" w:rsidRDefault="00804288" w:rsidP="0089630D">
            <w:pPr>
              <w:pStyle w:val="Balk1"/>
              <w:spacing w:before="74"/>
              <w:ind w:left="0"/>
              <w:outlineLvl w:val="0"/>
              <w:rPr>
                <w:bCs w:val="0"/>
                <w:color w:val="17365D" w:themeColor="text2" w:themeShade="BF"/>
                <w:sz w:val="20"/>
                <w:szCs w:val="20"/>
              </w:rPr>
            </w:pPr>
            <w:r w:rsidRPr="00804288">
              <w:rPr>
                <w:bCs w:val="0"/>
                <w:color w:val="17365D" w:themeColor="text2" w:themeShade="BF"/>
                <w:sz w:val="20"/>
                <w:szCs w:val="20"/>
              </w:rPr>
              <w:t>İrfan Aycan,</w:t>
            </w:r>
            <w:r>
              <w:rPr>
                <w:bCs w:val="0"/>
                <w:i/>
                <w:color w:val="17365D" w:themeColor="text2" w:themeShade="BF"/>
                <w:sz w:val="20"/>
                <w:szCs w:val="20"/>
              </w:rPr>
              <w:t xml:space="preserve"> Saltanata Giden Yolda Muaviye b. Ebî </w:t>
            </w:r>
            <w:proofErr w:type="spellStart"/>
            <w:r>
              <w:rPr>
                <w:bCs w:val="0"/>
                <w:i/>
                <w:color w:val="17365D" w:themeColor="text2" w:themeShade="BF"/>
                <w:sz w:val="20"/>
                <w:szCs w:val="20"/>
              </w:rPr>
              <w:t>Süfyan</w:t>
            </w:r>
            <w:proofErr w:type="spellEnd"/>
            <w:r>
              <w:rPr>
                <w:bCs w:val="0"/>
                <w:i/>
                <w:color w:val="17365D" w:themeColor="text2" w:themeShade="BF"/>
                <w:sz w:val="20"/>
                <w:szCs w:val="20"/>
              </w:rPr>
              <w:t>.</w:t>
            </w:r>
            <w:r w:rsidRPr="00804288">
              <w:rPr>
                <w:bCs w:val="0"/>
                <w:color w:val="17365D" w:themeColor="text2" w:themeShade="BF"/>
                <w:sz w:val="20"/>
                <w:szCs w:val="20"/>
              </w:rPr>
              <w:t xml:space="preserve"> </w:t>
            </w:r>
            <w:proofErr w:type="spellStart"/>
            <w:r w:rsidRPr="00804288">
              <w:rPr>
                <w:bCs w:val="0"/>
                <w:color w:val="17365D" w:themeColor="text2" w:themeShade="BF"/>
                <w:sz w:val="20"/>
                <w:szCs w:val="20"/>
              </w:rPr>
              <w:t>Fecr</w:t>
            </w:r>
            <w:proofErr w:type="spellEnd"/>
            <w:r w:rsidRPr="00804288">
              <w:rPr>
                <w:bCs w:val="0"/>
                <w:color w:val="17365D" w:themeColor="text2" w:themeShade="BF"/>
                <w:sz w:val="20"/>
                <w:szCs w:val="20"/>
              </w:rPr>
              <w:t xml:space="preserve"> Yay. Ankara, 1990.</w:t>
            </w:r>
          </w:p>
          <w:p w14:paraId="7C21CF47" w14:textId="3819C038" w:rsidR="00804288" w:rsidRPr="004A7D90" w:rsidRDefault="00804288" w:rsidP="0089630D">
            <w:pPr>
              <w:pStyle w:val="Balk1"/>
              <w:spacing w:before="74"/>
              <w:ind w:left="0"/>
              <w:outlineLvl w:val="0"/>
              <w:rPr>
                <w:bCs w:val="0"/>
                <w:i/>
                <w:color w:val="17365D" w:themeColor="text2" w:themeShade="BF"/>
                <w:sz w:val="20"/>
                <w:szCs w:val="20"/>
              </w:rPr>
            </w:pPr>
            <w:proofErr w:type="spellStart"/>
            <w:r>
              <w:rPr>
                <w:color w:val="17365D" w:themeColor="text2" w:themeShade="BF"/>
                <w:sz w:val="20"/>
                <w:szCs w:val="20"/>
              </w:rPr>
              <w:t>Nahide</w:t>
            </w:r>
            <w:proofErr w:type="spellEnd"/>
            <w:r>
              <w:rPr>
                <w:color w:val="17365D" w:themeColor="text2" w:themeShade="BF"/>
                <w:sz w:val="20"/>
                <w:szCs w:val="20"/>
              </w:rPr>
              <w:t xml:space="preserve"> Bozkurt, Abbasi İhtilali, Ankara Okulu Yay. Ankara, 2000.</w:t>
            </w:r>
          </w:p>
          <w:p w14:paraId="12DB1634" w14:textId="442CA5BF" w:rsidR="00CC1636" w:rsidRPr="004A7D90" w:rsidRDefault="00E0416A" w:rsidP="00E0416A">
            <w:pPr>
              <w:pStyle w:val="Balk1"/>
              <w:spacing w:before="74"/>
              <w:ind w:left="0" w:right="-8185"/>
              <w:outlineLvl w:val="0"/>
              <w:rPr>
                <w:bCs w:val="0"/>
                <w:color w:val="17365D" w:themeColor="text2" w:themeShade="BF"/>
                <w:sz w:val="20"/>
                <w:szCs w:val="20"/>
              </w:rPr>
            </w:pPr>
            <w:r>
              <w:rPr>
                <w:bCs w:val="0"/>
                <w:color w:val="17365D" w:themeColor="text2" w:themeShade="BF"/>
                <w:sz w:val="20"/>
                <w:szCs w:val="20"/>
              </w:rPr>
              <w:t xml:space="preserve">Hüseyin Algül, </w:t>
            </w:r>
            <w:r w:rsidRPr="00E0416A">
              <w:rPr>
                <w:bCs w:val="0"/>
                <w:i/>
                <w:color w:val="17365D" w:themeColor="text2" w:themeShade="BF"/>
                <w:sz w:val="20"/>
                <w:szCs w:val="20"/>
              </w:rPr>
              <w:t>İslam Tarihi 3</w:t>
            </w:r>
            <w:r>
              <w:rPr>
                <w:bCs w:val="0"/>
                <w:color w:val="17365D" w:themeColor="text2" w:themeShade="BF"/>
                <w:sz w:val="20"/>
                <w:szCs w:val="20"/>
              </w:rPr>
              <w:t>. Emin Yayınları,  Bursa, 2018.</w:t>
            </w:r>
          </w:p>
        </w:tc>
        <w:tc>
          <w:tcPr>
            <w:tcW w:w="8221" w:type="dxa"/>
            <w:vAlign w:val="center"/>
          </w:tcPr>
          <w:p w14:paraId="79EF7758" w14:textId="72DBB1B6" w:rsidR="00EB0249" w:rsidRPr="004A7D90" w:rsidRDefault="00EB0249" w:rsidP="000F7BAC">
            <w:pPr>
              <w:pStyle w:val="GvdeMetni"/>
              <w:spacing w:after="60"/>
              <w:ind w:right="249"/>
              <w:jc w:val="both"/>
              <w:rPr>
                <w:color w:val="17365D" w:themeColor="text2" w:themeShade="BF"/>
                <w:sz w:val="20"/>
                <w:szCs w:val="20"/>
              </w:rPr>
            </w:pPr>
          </w:p>
          <w:p w14:paraId="041A5765" w14:textId="165A3923" w:rsidR="00716131" w:rsidRPr="004A7D90" w:rsidRDefault="00716131" w:rsidP="009A5A36">
            <w:pPr>
              <w:pStyle w:val="GvdeMetni"/>
              <w:spacing w:after="60"/>
              <w:ind w:right="249"/>
              <w:jc w:val="both"/>
              <w:rPr>
                <w:color w:val="17365D" w:themeColor="text2" w:themeShade="BF"/>
                <w:sz w:val="20"/>
                <w:szCs w:val="20"/>
              </w:rPr>
            </w:pPr>
          </w:p>
        </w:tc>
      </w:tr>
    </w:tbl>
    <w:p w14:paraId="539CEC31" w14:textId="0DACD19F" w:rsidR="00FC77B9" w:rsidRDefault="00A422BA" w:rsidP="00FC77B9">
      <w:pPr>
        <w:pStyle w:val="Balk1"/>
        <w:ind w:left="0" w:firstLine="388"/>
        <w:jc w:val="both"/>
        <w:rPr>
          <w:color w:val="17365D" w:themeColor="text2" w:themeShade="BF"/>
          <w:sz w:val="20"/>
          <w:szCs w:val="20"/>
          <w:lang w:val="tr-TR"/>
        </w:rPr>
      </w:pPr>
      <w:proofErr w:type="spellStart"/>
      <w:r>
        <w:rPr>
          <w:color w:val="17365D" w:themeColor="text2" w:themeShade="BF"/>
          <w:sz w:val="20"/>
          <w:szCs w:val="20"/>
          <w:lang w:val="tr-TR"/>
        </w:rPr>
        <w:t>Leona</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Cetani</w:t>
      </w:r>
      <w:proofErr w:type="spellEnd"/>
      <w:r>
        <w:rPr>
          <w:color w:val="17365D" w:themeColor="text2" w:themeShade="BF"/>
          <w:sz w:val="20"/>
          <w:szCs w:val="20"/>
          <w:lang w:val="tr-TR"/>
        </w:rPr>
        <w:t xml:space="preserve">, </w:t>
      </w:r>
      <w:r w:rsidRPr="00A422BA">
        <w:rPr>
          <w:i/>
          <w:color w:val="17365D" w:themeColor="text2" w:themeShade="BF"/>
          <w:sz w:val="20"/>
          <w:szCs w:val="20"/>
          <w:lang w:val="tr-TR"/>
        </w:rPr>
        <w:t>İslam Tarihi 1-3.</w:t>
      </w:r>
      <w:r>
        <w:rPr>
          <w:color w:val="17365D" w:themeColor="text2" w:themeShade="BF"/>
          <w:sz w:val="20"/>
          <w:szCs w:val="20"/>
          <w:lang w:val="tr-TR"/>
        </w:rPr>
        <w:t xml:space="preserve"> Ter. Hüseyin Cahit Yalçın. Ankara Okulu yay. Ankara, 2020. </w:t>
      </w:r>
    </w:p>
    <w:p w14:paraId="6C7FD246" w14:textId="33932D14" w:rsidR="00A422BA" w:rsidRPr="00A422BA" w:rsidRDefault="00A422BA" w:rsidP="00A422BA">
      <w:pPr>
        <w:pStyle w:val="Balk1"/>
        <w:jc w:val="both"/>
        <w:rPr>
          <w:color w:val="17365D" w:themeColor="text2" w:themeShade="BF"/>
          <w:sz w:val="20"/>
          <w:szCs w:val="20"/>
          <w:lang w:val="tr-TR"/>
        </w:rPr>
      </w:pPr>
      <w:r w:rsidRPr="00A422BA">
        <w:rPr>
          <w:color w:val="17365D" w:themeColor="text2" w:themeShade="BF"/>
          <w:sz w:val="20"/>
          <w:szCs w:val="20"/>
          <w:lang w:val="tr-TR"/>
        </w:rPr>
        <w:t xml:space="preserve">Hasan İbrahim H. </w:t>
      </w:r>
      <w:r w:rsidRPr="00A422BA">
        <w:rPr>
          <w:i/>
          <w:color w:val="17365D" w:themeColor="text2" w:themeShade="BF"/>
          <w:sz w:val="20"/>
          <w:szCs w:val="20"/>
          <w:lang w:val="tr-TR"/>
        </w:rPr>
        <w:t>İslam Tarihi</w:t>
      </w:r>
      <w:r w:rsidRPr="00A422BA">
        <w:rPr>
          <w:color w:val="17365D" w:themeColor="text2" w:themeShade="BF"/>
          <w:sz w:val="20"/>
          <w:szCs w:val="20"/>
          <w:lang w:val="tr-TR"/>
        </w:rPr>
        <w:t>,</w:t>
      </w:r>
      <w:r>
        <w:rPr>
          <w:color w:val="17365D" w:themeColor="text2" w:themeShade="BF"/>
          <w:sz w:val="20"/>
          <w:szCs w:val="20"/>
          <w:lang w:val="tr-TR"/>
        </w:rPr>
        <w:t xml:space="preserve"> Ter. Komisyon. Kayıhan Yay. </w:t>
      </w:r>
      <w:r w:rsidRPr="00A422BA">
        <w:rPr>
          <w:color w:val="17365D" w:themeColor="text2" w:themeShade="BF"/>
          <w:sz w:val="20"/>
          <w:szCs w:val="20"/>
          <w:lang w:val="tr-TR"/>
        </w:rPr>
        <w:t>İstanbul 19</w:t>
      </w:r>
      <w:r>
        <w:rPr>
          <w:color w:val="17365D" w:themeColor="text2" w:themeShade="BF"/>
          <w:sz w:val="20"/>
          <w:szCs w:val="20"/>
          <w:lang w:val="tr-TR"/>
        </w:rPr>
        <w:t>84</w:t>
      </w:r>
      <w:r w:rsidRPr="00A422BA">
        <w:rPr>
          <w:color w:val="17365D" w:themeColor="text2" w:themeShade="BF"/>
          <w:sz w:val="20"/>
          <w:szCs w:val="20"/>
          <w:lang w:val="tr-TR"/>
        </w:rPr>
        <w:t>.</w:t>
      </w:r>
    </w:p>
    <w:p w14:paraId="39F281A6" w14:textId="42367937" w:rsidR="00A422BA" w:rsidRDefault="00A422BA" w:rsidP="00A422BA">
      <w:pPr>
        <w:pStyle w:val="Balk1"/>
        <w:ind w:left="0" w:firstLine="388"/>
        <w:jc w:val="both"/>
        <w:rPr>
          <w:color w:val="17365D" w:themeColor="text2" w:themeShade="BF"/>
          <w:sz w:val="20"/>
          <w:szCs w:val="20"/>
          <w:lang w:val="tr-TR"/>
        </w:rPr>
      </w:pPr>
      <w:r w:rsidRPr="00A422BA">
        <w:rPr>
          <w:color w:val="17365D" w:themeColor="text2" w:themeShade="BF"/>
          <w:sz w:val="20"/>
          <w:szCs w:val="20"/>
          <w:lang w:val="tr-TR"/>
        </w:rPr>
        <w:t>İrfan Aycan, İbrahi</w:t>
      </w:r>
      <w:r>
        <w:rPr>
          <w:color w:val="17365D" w:themeColor="text2" w:themeShade="BF"/>
          <w:sz w:val="20"/>
          <w:szCs w:val="20"/>
          <w:lang w:val="tr-TR"/>
        </w:rPr>
        <w:t xml:space="preserve">m Sarıçam, </w:t>
      </w:r>
      <w:proofErr w:type="spellStart"/>
      <w:r>
        <w:rPr>
          <w:color w:val="17365D" w:themeColor="text2" w:themeShade="BF"/>
          <w:sz w:val="20"/>
          <w:szCs w:val="20"/>
          <w:lang w:val="tr-TR"/>
        </w:rPr>
        <w:t>Emeviler</w:t>
      </w:r>
      <w:proofErr w:type="spellEnd"/>
      <w:r>
        <w:rPr>
          <w:color w:val="17365D" w:themeColor="text2" w:themeShade="BF"/>
          <w:sz w:val="20"/>
          <w:szCs w:val="20"/>
          <w:lang w:val="tr-TR"/>
        </w:rPr>
        <w:t>, TDV Yay. Ankara 1993.</w:t>
      </w:r>
    </w:p>
    <w:p w14:paraId="5AC1E432" w14:textId="3D2D13C4" w:rsidR="00A422BA" w:rsidRPr="004A7D90" w:rsidRDefault="00A422BA" w:rsidP="00FC77B9">
      <w:pPr>
        <w:pStyle w:val="Balk1"/>
        <w:ind w:left="0" w:firstLine="388"/>
        <w:jc w:val="both"/>
        <w:rPr>
          <w:color w:val="17365D" w:themeColor="text2" w:themeShade="BF"/>
          <w:sz w:val="20"/>
          <w:szCs w:val="20"/>
          <w:lang w:val="tr-TR"/>
        </w:rPr>
      </w:pPr>
      <w:proofErr w:type="spellStart"/>
      <w:r>
        <w:rPr>
          <w:color w:val="17365D" w:themeColor="text2" w:themeShade="BF"/>
          <w:sz w:val="20"/>
          <w:szCs w:val="20"/>
          <w:lang w:val="tr-TR"/>
        </w:rPr>
        <w:t>Nahide</w:t>
      </w:r>
      <w:proofErr w:type="spellEnd"/>
      <w:r>
        <w:rPr>
          <w:color w:val="17365D" w:themeColor="text2" w:themeShade="BF"/>
          <w:sz w:val="20"/>
          <w:szCs w:val="20"/>
          <w:lang w:val="tr-TR"/>
        </w:rPr>
        <w:t xml:space="preserve"> Bozkurt, </w:t>
      </w:r>
      <w:r w:rsidRPr="00A422BA">
        <w:rPr>
          <w:i/>
          <w:color w:val="17365D" w:themeColor="text2" w:themeShade="BF"/>
          <w:sz w:val="20"/>
          <w:szCs w:val="20"/>
          <w:lang w:val="tr-TR"/>
        </w:rPr>
        <w:t>Abbasiler</w:t>
      </w:r>
      <w:r>
        <w:rPr>
          <w:color w:val="17365D" w:themeColor="text2" w:themeShade="BF"/>
          <w:sz w:val="20"/>
          <w:szCs w:val="20"/>
          <w:lang w:val="tr-TR"/>
        </w:rPr>
        <w:t>, İSAM Yayınları, İstanbul, 2014.</w:t>
      </w:r>
    </w:p>
    <w:p w14:paraId="0BABBE70" w14:textId="3AD99488" w:rsidR="00FC77B9" w:rsidRPr="004A7D90" w:rsidRDefault="00FC77B9" w:rsidP="00FC77B9">
      <w:pPr>
        <w:pStyle w:val="Balk1"/>
        <w:ind w:left="0" w:firstLine="388"/>
        <w:jc w:val="both"/>
        <w:rPr>
          <w:color w:val="17365D" w:themeColor="text2" w:themeShade="BF"/>
          <w:sz w:val="20"/>
          <w:szCs w:val="20"/>
          <w:lang w:val="tr-TR"/>
        </w:rPr>
      </w:pPr>
      <w:r w:rsidRPr="004A7D90">
        <w:rPr>
          <w:color w:val="17365D" w:themeColor="text2" w:themeShade="BF"/>
          <w:sz w:val="20"/>
          <w:szCs w:val="20"/>
          <w:lang w:val="tr-TR"/>
        </w:rPr>
        <w:t xml:space="preserve">Ders Politikaları </w:t>
      </w:r>
      <w:r w:rsidR="00C65E96" w:rsidRPr="004A7D90">
        <w:rPr>
          <w:color w:val="17365D" w:themeColor="text2" w:themeShade="BF"/>
          <w:sz w:val="20"/>
          <w:szCs w:val="20"/>
          <w:lang w:val="tr-TR"/>
        </w:rPr>
        <w:t>:</w:t>
      </w:r>
    </w:p>
    <w:p w14:paraId="56B58DC7" w14:textId="77777777" w:rsidR="00FC77B9" w:rsidRPr="004A7D90" w:rsidRDefault="00FC77B9" w:rsidP="00FC77B9">
      <w:pPr>
        <w:pStyle w:val="GvdeMetni"/>
        <w:spacing w:before="120"/>
        <w:ind w:left="388" w:right="246"/>
        <w:jc w:val="both"/>
        <w:rPr>
          <w:b/>
          <w:i/>
          <w:color w:val="17365D" w:themeColor="text2" w:themeShade="BF"/>
          <w:sz w:val="20"/>
          <w:szCs w:val="20"/>
          <w:lang w:val="tr-TR"/>
        </w:rPr>
      </w:pPr>
    </w:p>
    <w:p w14:paraId="75435833" w14:textId="7B9045AD" w:rsidR="0008169A" w:rsidRPr="004A7D90" w:rsidRDefault="00FC77B9" w:rsidP="0008169A">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Ders Süresi ve İşleyişi:</w:t>
      </w:r>
      <w:r w:rsidRPr="004A7D90">
        <w:rPr>
          <w:b/>
          <w:i/>
          <w:color w:val="17365D" w:themeColor="text2" w:themeShade="BF"/>
          <w:spacing w:val="-9"/>
          <w:sz w:val="20"/>
          <w:szCs w:val="20"/>
          <w:lang w:val="tr-TR"/>
        </w:rPr>
        <w:t xml:space="preserve"> </w:t>
      </w:r>
      <w:r w:rsidR="0008169A" w:rsidRPr="004A7D90">
        <w:rPr>
          <w:sz w:val="20"/>
          <w:szCs w:val="20"/>
        </w:rPr>
        <w:t xml:space="preserve">Ders </w:t>
      </w:r>
      <w:proofErr w:type="spellStart"/>
      <w:r w:rsidR="0008169A" w:rsidRPr="004A7D90">
        <w:rPr>
          <w:sz w:val="20"/>
          <w:szCs w:val="20"/>
        </w:rPr>
        <w:t>toplamda</w:t>
      </w:r>
      <w:proofErr w:type="spellEnd"/>
      <w:r w:rsidR="0008169A" w:rsidRPr="004A7D90">
        <w:rPr>
          <w:sz w:val="20"/>
          <w:szCs w:val="20"/>
        </w:rPr>
        <w:t xml:space="preserve"> 90 </w:t>
      </w:r>
      <w:proofErr w:type="spellStart"/>
      <w:r w:rsidR="0008169A" w:rsidRPr="004A7D90">
        <w:rPr>
          <w:sz w:val="20"/>
          <w:szCs w:val="20"/>
        </w:rPr>
        <w:t>dakika</w:t>
      </w:r>
      <w:proofErr w:type="spellEnd"/>
      <w:r w:rsidR="0008169A" w:rsidRPr="004A7D90">
        <w:rPr>
          <w:sz w:val="20"/>
          <w:szCs w:val="20"/>
        </w:rPr>
        <w:t xml:space="preserve"> </w:t>
      </w:r>
      <w:proofErr w:type="spellStart"/>
      <w:r w:rsidR="0008169A" w:rsidRPr="004A7D90">
        <w:rPr>
          <w:sz w:val="20"/>
          <w:szCs w:val="20"/>
        </w:rPr>
        <w:t>olacak</w:t>
      </w:r>
      <w:proofErr w:type="spellEnd"/>
      <w:r w:rsidR="0008169A" w:rsidRPr="004A7D90">
        <w:rPr>
          <w:sz w:val="20"/>
          <w:szCs w:val="20"/>
        </w:rPr>
        <w:t xml:space="preserve"> ve </w:t>
      </w:r>
      <w:proofErr w:type="spellStart"/>
      <w:r w:rsidR="0008169A" w:rsidRPr="004A7D90">
        <w:rPr>
          <w:sz w:val="20"/>
          <w:szCs w:val="20"/>
        </w:rPr>
        <w:t>tek</w:t>
      </w:r>
      <w:proofErr w:type="spellEnd"/>
      <w:r w:rsidR="0008169A" w:rsidRPr="004A7D90">
        <w:rPr>
          <w:sz w:val="20"/>
          <w:szCs w:val="20"/>
        </w:rPr>
        <w:t xml:space="preserve"> </w:t>
      </w:r>
      <w:proofErr w:type="spellStart"/>
      <w:r w:rsidR="0008169A" w:rsidRPr="004A7D90">
        <w:rPr>
          <w:sz w:val="20"/>
          <w:szCs w:val="20"/>
        </w:rPr>
        <w:t>blok</w:t>
      </w:r>
      <w:proofErr w:type="spellEnd"/>
      <w:r w:rsidR="0008169A" w:rsidRPr="004A7D90">
        <w:rPr>
          <w:sz w:val="20"/>
          <w:szCs w:val="20"/>
        </w:rPr>
        <w:t xml:space="preserve"> </w:t>
      </w:r>
      <w:proofErr w:type="spellStart"/>
      <w:r w:rsidR="0008169A" w:rsidRPr="004A7D90">
        <w:rPr>
          <w:sz w:val="20"/>
          <w:szCs w:val="20"/>
        </w:rPr>
        <w:t>halinde</w:t>
      </w:r>
      <w:proofErr w:type="spellEnd"/>
      <w:r w:rsidR="0008169A" w:rsidRPr="004A7D90">
        <w:rPr>
          <w:sz w:val="20"/>
          <w:szCs w:val="20"/>
        </w:rPr>
        <w:t xml:space="preserve"> </w:t>
      </w:r>
      <w:proofErr w:type="spellStart"/>
      <w:r w:rsidR="0008169A" w:rsidRPr="004A7D90">
        <w:rPr>
          <w:sz w:val="20"/>
          <w:szCs w:val="20"/>
        </w:rPr>
        <w:t>işlenecek</w:t>
      </w:r>
      <w:proofErr w:type="spellEnd"/>
      <w:r w:rsidR="0008169A" w:rsidRPr="004A7D90">
        <w:rPr>
          <w:sz w:val="20"/>
          <w:szCs w:val="20"/>
        </w:rPr>
        <w:t xml:space="preserve"> </w:t>
      </w:r>
      <w:proofErr w:type="spellStart"/>
      <w:r w:rsidR="0008169A" w:rsidRPr="004A7D90">
        <w:rPr>
          <w:sz w:val="20"/>
          <w:szCs w:val="20"/>
        </w:rPr>
        <w:t>şekilde</w:t>
      </w:r>
      <w:proofErr w:type="spellEnd"/>
      <w:r w:rsidR="0008169A" w:rsidRPr="004A7D90">
        <w:rPr>
          <w:sz w:val="20"/>
          <w:szCs w:val="20"/>
        </w:rPr>
        <w:t xml:space="preserve"> </w:t>
      </w:r>
      <w:proofErr w:type="spellStart"/>
      <w:r w:rsidR="0008169A" w:rsidRPr="004A7D90">
        <w:rPr>
          <w:sz w:val="20"/>
          <w:szCs w:val="20"/>
        </w:rPr>
        <w:t>planlanmıştır</w:t>
      </w:r>
      <w:proofErr w:type="spellEnd"/>
      <w:r w:rsidR="0008169A" w:rsidRPr="004A7D90">
        <w:rPr>
          <w:sz w:val="20"/>
          <w:szCs w:val="20"/>
        </w:rPr>
        <w:t>.</w:t>
      </w:r>
    </w:p>
    <w:p w14:paraId="1F68DEE8" w14:textId="0CB3E8BA" w:rsidR="00FC77B9" w:rsidRPr="004A7D90" w:rsidRDefault="00FC77B9" w:rsidP="00FC77B9">
      <w:pPr>
        <w:pStyle w:val="GvdeMetni"/>
        <w:numPr>
          <w:ilvl w:val="0"/>
          <w:numId w:val="5"/>
        </w:numPr>
        <w:spacing w:before="120"/>
        <w:ind w:right="246"/>
        <w:jc w:val="both"/>
        <w:rPr>
          <w:color w:val="17365D" w:themeColor="text2" w:themeShade="BF"/>
          <w:sz w:val="20"/>
          <w:szCs w:val="20"/>
          <w:lang w:val="tr-TR"/>
        </w:rPr>
      </w:pPr>
      <w:r w:rsidRPr="004A7D90">
        <w:rPr>
          <w:b/>
          <w:i/>
          <w:color w:val="17365D" w:themeColor="text2" w:themeShade="BF"/>
          <w:sz w:val="20"/>
          <w:szCs w:val="20"/>
          <w:lang w:val="tr-TR"/>
        </w:rPr>
        <w:t>Dijital Araçların Kullanımı:</w:t>
      </w:r>
      <w:r w:rsidRPr="004A7D90">
        <w:rPr>
          <w:b/>
          <w:i/>
          <w:color w:val="17365D" w:themeColor="text2" w:themeShade="BF"/>
          <w:spacing w:val="-9"/>
          <w:sz w:val="20"/>
          <w:szCs w:val="20"/>
          <w:lang w:val="tr-TR"/>
        </w:rPr>
        <w:t xml:space="preserve"> </w:t>
      </w:r>
      <w:r w:rsidR="0008169A" w:rsidRPr="004A7D90">
        <w:rPr>
          <w:sz w:val="20"/>
          <w:szCs w:val="20"/>
        </w:rPr>
        <w:t xml:space="preserve">Ders </w:t>
      </w:r>
      <w:proofErr w:type="spellStart"/>
      <w:r w:rsidR="0008169A" w:rsidRPr="004A7D90">
        <w:rPr>
          <w:sz w:val="20"/>
          <w:szCs w:val="20"/>
        </w:rPr>
        <w:t>sırasında</w:t>
      </w:r>
      <w:proofErr w:type="spellEnd"/>
      <w:r w:rsidR="0008169A" w:rsidRPr="004A7D90">
        <w:rPr>
          <w:sz w:val="20"/>
          <w:szCs w:val="20"/>
        </w:rPr>
        <w:t xml:space="preserve"> cep </w:t>
      </w:r>
      <w:proofErr w:type="spellStart"/>
      <w:r w:rsidR="0008169A" w:rsidRPr="004A7D90">
        <w:rPr>
          <w:sz w:val="20"/>
          <w:szCs w:val="20"/>
        </w:rPr>
        <w:t>telefonu</w:t>
      </w:r>
      <w:proofErr w:type="spellEnd"/>
      <w:r w:rsidR="0008169A" w:rsidRPr="004A7D90">
        <w:rPr>
          <w:sz w:val="20"/>
          <w:szCs w:val="20"/>
        </w:rPr>
        <w:t xml:space="preserve">, tablet, </w:t>
      </w:r>
      <w:proofErr w:type="spellStart"/>
      <w:r w:rsidR="0008169A" w:rsidRPr="004A7D90">
        <w:rPr>
          <w:sz w:val="20"/>
          <w:szCs w:val="20"/>
        </w:rPr>
        <w:t>dizüstü</w:t>
      </w:r>
      <w:proofErr w:type="spellEnd"/>
      <w:r w:rsidR="0008169A" w:rsidRPr="004A7D90">
        <w:rPr>
          <w:sz w:val="20"/>
          <w:szCs w:val="20"/>
        </w:rPr>
        <w:t xml:space="preserve"> </w:t>
      </w:r>
      <w:proofErr w:type="spellStart"/>
      <w:r w:rsidR="0008169A" w:rsidRPr="004A7D90">
        <w:rPr>
          <w:sz w:val="20"/>
          <w:szCs w:val="20"/>
        </w:rPr>
        <w:t>bilgisayar</w:t>
      </w:r>
      <w:proofErr w:type="spellEnd"/>
      <w:r w:rsidR="0008169A" w:rsidRPr="004A7D90">
        <w:rPr>
          <w:sz w:val="20"/>
          <w:szCs w:val="20"/>
        </w:rPr>
        <w:t xml:space="preserve">, </w:t>
      </w:r>
      <w:proofErr w:type="spellStart"/>
      <w:r w:rsidR="0008169A" w:rsidRPr="004A7D90">
        <w:rPr>
          <w:sz w:val="20"/>
          <w:szCs w:val="20"/>
        </w:rPr>
        <w:t>ses</w:t>
      </w:r>
      <w:proofErr w:type="spellEnd"/>
      <w:r w:rsidR="0008169A" w:rsidRPr="004A7D90">
        <w:rPr>
          <w:sz w:val="20"/>
          <w:szCs w:val="20"/>
        </w:rPr>
        <w:t xml:space="preserve"> </w:t>
      </w:r>
      <w:proofErr w:type="spellStart"/>
      <w:r w:rsidR="0008169A" w:rsidRPr="004A7D90">
        <w:rPr>
          <w:sz w:val="20"/>
          <w:szCs w:val="20"/>
        </w:rPr>
        <w:t>kaydedici</w:t>
      </w:r>
      <w:proofErr w:type="spellEnd"/>
      <w:r w:rsidR="0008169A" w:rsidRPr="004A7D90">
        <w:rPr>
          <w:sz w:val="20"/>
          <w:szCs w:val="20"/>
        </w:rPr>
        <w:t xml:space="preserve">, </w:t>
      </w:r>
      <w:proofErr w:type="spellStart"/>
      <w:r w:rsidR="0008169A" w:rsidRPr="004A7D90">
        <w:rPr>
          <w:sz w:val="20"/>
          <w:szCs w:val="20"/>
        </w:rPr>
        <w:t>kamera</w:t>
      </w:r>
      <w:proofErr w:type="spellEnd"/>
      <w:r w:rsidR="0008169A" w:rsidRPr="004A7D90">
        <w:rPr>
          <w:sz w:val="20"/>
          <w:szCs w:val="20"/>
        </w:rPr>
        <w:t xml:space="preserve">, vb. </w:t>
      </w:r>
      <w:proofErr w:type="spellStart"/>
      <w:r w:rsidR="0008169A" w:rsidRPr="004A7D90">
        <w:rPr>
          <w:sz w:val="20"/>
          <w:szCs w:val="20"/>
        </w:rPr>
        <w:t>kişisel</w:t>
      </w:r>
      <w:proofErr w:type="spellEnd"/>
      <w:r w:rsidR="0008169A" w:rsidRPr="004A7D90">
        <w:rPr>
          <w:sz w:val="20"/>
          <w:szCs w:val="20"/>
        </w:rPr>
        <w:t xml:space="preserve"> </w:t>
      </w:r>
      <w:proofErr w:type="spellStart"/>
      <w:r w:rsidR="0008169A" w:rsidRPr="004A7D90">
        <w:rPr>
          <w:sz w:val="20"/>
          <w:szCs w:val="20"/>
        </w:rPr>
        <w:t>elektronik</w:t>
      </w:r>
      <w:proofErr w:type="spellEnd"/>
      <w:r w:rsidR="0008169A" w:rsidRPr="004A7D90">
        <w:rPr>
          <w:sz w:val="20"/>
          <w:szCs w:val="20"/>
        </w:rPr>
        <w:t>/</w:t>
      </w:r>
      <w:proofErr w:type="spellStart"/>
      <w:r w:rsidR="0008169A" w:rsidRPr="004A7D90">
        <w:rPr>
          <w:sz w:val="20"/>
          <w:szCs w:val="20"/>
        </w:rPr>
        <w:t>dijital</w:t>
      </w:r>
      <w:proofErr w:type="spellEnd"/>
      <w:r w:rsidR="0008169A" w:rsidRPr="004A7D90">
        <w:rPr>
          <w:sz w:val="20"/>
          <w:szCs w:val="20"/>
        </w:rPr>
        <w:t xml:space="preserve"> </w:t>
      </w:r>
      <w:proofErr w:type="spellStart"/>
      <w:r w:rsidR="0008169A" w:rsidRPr="004A7D90">
        <w:rPr>
          <w:sz w:val="20"/>
          <w:szCs w:val="20"/>
        </w:rPr>
        <w:t>cihazlarla</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herhangi</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bölümü</w:t>
      </w:r>
      <w:proofErr w:type="spellEnd"/>
      <w:r w:rsidR="0008169A" w:rsidRPr="004A7D90">
        <w:rPr>
          <w:sz w:val="20"/>
          <w:szCs w:val="20"/>
        </w:rPr>
        <w:t xml:space="preserve"> </w:t>
      </w:r>
      <w:proofErr w:type="spellStart"/>
      <w:r w:rsidR="0008169A" w:rsidRPr="004A7D90">
        <w:rPr>
          <w:sz w:val="20"/>
          <w:szCs w:val="20"/>
        </w:rPr>
        <w:t>izinsiz</w:t>
      </w:r>
      <w:proofErr w:type="spellEnd"/>
      <w:r w:rsidR="0008169A" w:rsidRPr="004A7D90">
        <w:rPr>
          <w:sz w:val="20"/>
          <w:szCs w:val="20"/>
        </w:rPr>
        <w:t xml:space="preserve"> </w:t>
      </w:r>
      <w:proofErr w:type="spellStart"/>
      <w:r w:rsidR="0008169A" w:rsidRPr="004A7D90">
        <w:rPr>
          <w:sz w:val="20"/>
          <w:szCs w:val="20"/>
        </w:rPr>
        <w:t>kaydedilemez</w:t>
      </w:r>
      <w:proofErr w:type="spellEnd"/>
      <w:r w:rsidR="0008169A" w:rsidRPr="004A7D90">
        <w:rPr>
          <w:sz w:val="20"/>
          <w:szCs w:val="20"/>
        </w:rPr>
        <w:t>.</w:t>
      </w:r>
    </w:p>
    <w:p w14:paraId="153C25DA" w14:textId="43C63611" w:rsidR="00FC77B9" w:rsidRPr="004A7D90" w:rsidRDefault="00FC77B9" w:rsidP="0008169A">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Devam Durumu: </w:t>
      </w:r>
      <w:proofErr w:type="spellStart"/>
      <w:r w:rsidR="0008169A" w:rsidRPr="004A7D90">
        <w:rPr>
          <w:sz w:val="20"/>
          <w:szCs w:val="20"/>
        </w:rPr>
        <w:t>Eskişehir</w:t>
      </w:r>
      <w:proofErr w:type="spellEnd"/>
      <w:r w:rsidR="0008169A" w:rsidRPr="004A7D90">
        <w:rPr>
          <w:sz w:val="20"/>
          <w:szCs w:val="20"/>
        </w:rPr>
        <w:t xml:space="preserve"> </w:t>
      </w:r>
      <w:proofErr w:type="spellStart"/>
      <w:r w:rsidR="0008169A" w:rsidRPr="004A7D90">
        <w:rPr>
          <w:sz w:val="20"/>
          <w:szCs w:val="20"/>
        </w:rPr>
        <w:t>Osmangazi</w:t>
      </w:r>
      <w:proofErr w:type="spellEnd"/>
      <w:r w:rsidR="0008169A" w:rsidRPr="004A7D90">
        <w:rPr>
          <w:sz w:val="20"/>
          <w:szCs w:val="20"/>
        </w:rPr>
        <w:t xml:space="preserve"> </w:t>
      </w:r>
      <w:proofErr w:type="spellStart"/>
      <w:r w:rsidR="0008169A" w:rsidRPr="004A7D90">
        <w:rPr>
          <w:sz w:val="20"/>
          <w:szCs w:val="20"/>
        </w:rPr>
        <w:t>Üniversitesi</w:t>
      </w:r>
      <w:proofErr w:type="spellEnd"/>
      <w:r w:rsidR="0008169A" w:rsidRPr="004A7D90">
        <w:rPr>
          <w:sz w:val="20"/>
          <w:szCs w:val="20"/>
        </w:rPr>
        <w:t xml:space="preserve"> </w:t>
      </w:r>
      <w:proofErr w:type="spellStart"/>
      <w:r w:rsidR="0008169A" w:rsidRPr="004A7D90">
        <w:rPr>
          <w:sz w:val="20"/>
          <w:szCs w:val="20"/>
        </w:rPr>
        <w:t>Ön</w:t>
      </w:r>
      <w:proofErr w:type="spellEnd"/>
      <w:r w:rsidR="0008169A" w:rsidRPr="004A7D90">
        <w:rPr>
          <w:sz w:val="20"/>
          <w:szCs w:val="20"/>
        </w:rPr>
        <w:t xml:space="preserve"> Lisans ve Lisans Eğitim-Öğretim ve </w:t>
      </w:r>
      <w:proofErr w:type="spellStart"/>
      <w:r w:rsidR="0008169A" w:rsidRPr="004A7D90">
        <w:rPr>
          <w:sz w:val="20"/>
          <w:szCs w:val="20"/>
        </w:rPr>
        <w:t>Sınav</w:t>
      </w:r>
      <w:proofErr w:type="spellEnd"/>
      <w:r w:rsidR="0008169A" w:rsidRPr="004A7D90">
        <w:rPr>
          <w:sz w:val="20"/>
          <w:szCs w:val="20"/>
        </w:rPr>
        <w:t xml:space="preserve"> </w:t>
      </w:r>
      <w:proofErr w:type="spellStart"/>
      <w:r w:rsidR="0008169A" w:rsidRPr="004A7D90">
        <w:rPr>
          <w:sz w:val="20"/>
          <w:szCs w:val="20"/>
        </w:rPr>
        <w:t>Yönetmeliği</w:t>
      </w:r>
      <w:proofErr w:type="spellEnd"/>
      <w:r w:rsidR="0008169A" w:rsidRPr="004A7D90">
        <w:rPr>
          <w:sz w:val="20"/>
          <w:szCs w:val="20"/>
        </w:rPr>
        <w:t xml:space="preserve"> 16. </w:t>
      </w:r>
      <w:proofErr w:type="spellStart"/>
      <w:r w:rsidR="0008169A" w:rsidRPr="004A7D90">
        <w:rPr>
          <w:sz w:val="20"/>
          <w:szCs w:val="20"/>
        </w:rPr>
        <w:t>Madde</w:t>
      </w:r>
      <w:proofErr w:type="spellEnd"/>
      <w:r w:rsidR="0008169A" w:rsidRPr="004A7D90">
        <w:rPr>
          <w:sz w:val="20"/>
          <w:szCs w:val="20"/>
        </w:rPr>
        <w:t xml:space="preserve"> </w:t>
      </w:r>
      <w:proofErr w:type="spellStart"/>
      <w:r w:rsidR="0008169A" w:rsidRPr="004A7D90">
        <w:rPr>
          <w:sz w:val="20"/>
          <w:szCs w:val="20"/>
        </w:rPr>
        <w:t>gereği</w:t>
      </w:r>
      <w:proofErr w:type="spellEnd"/>
      <w:r w:rsidR="0008169A" w:rsidRPr="004A7D90">
        <w:rPr>
          <w:sz w:val="20"/>
          <w:szCs w:val="20"/>
        </w:rPr>
        <w:t xml:space="preserve"> “Öğrenci, </w:t>
      </w:r>
      <w:proofErr w:type="spellStart"/>
      <w:r w:rsidR="0008169A" w:rsidRPr="004A7D90">
        <w:rPr>
          <w:sz w:val="20"/>
          <w:szCs w:val="20"/>
        </w:rPr>
        <w:t>teorik</w:t>
      </w:r>
      <w:proofErr w:type="spellEnd"/>
      <w:r w:rsidR="0008169A" w:rsidRPr="004A7D90">
        <w:rPr>
          <w:sz w:val="20"/>
          <w:szCs w:val="20"/>
        </w:rPr>
        <w:t xml:space="preserve"> ders </w:t>
      </w:r>
      <w:proofErr w:type="spellStart"/>
      <w:r w:rsidR="0008169A" w:rsidRPr="004A7D90">
        <w:rPr>
          <w:sz w:val="20"/>
          <w:szCs w:val="20"/>
        </w:rPr>
        <w:t>çalışmalarının</w:t>
      </w:r>
      <w:proofErr w:type="spellEnd"/>
      <w:r w:rsidR="0008169A" w:rsidRPr="004A7D90">
        <w:rPr>
          <w:sz w:val="20"/>
          <w:szCs w:val="20"/>
        </w:rPr>
        <w:t xml:space="preserve"> %70’ine,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zorundadır</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devamları</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w:t>
      </w:r>
      <w:proofErr w:type="spellStart"/>
      <w:r w:rsidR="0008169A" w:rsidRPr="004A7D90">
        <w:rPr>
          <w:sz w:val="20"/>
          <w:szCs w:val="20"/>
        </w:rPr>
        <w:t>veren</w:t>
      </w:r>
      <w:proofErr w:type="spellEnd"/>
      <w:r w:rsidR="0008169A" w:rsidRPr="004A7D90">
        <w:rPr>
          <w:sz w:val="20"/>
          <w:szCs w:val="20"/>
        </w:rPr>
        <w:t xml:space="preserve"> </w:t>
      </w:r>
      <w:proofErr w:type="spellStart"/>
      <w:r w:rsidR="0008169A" w:rsidRPr="004A7D90">
        <w:rPr>
          <w:sz w:val="20"/>
          <w:szCs w:val="20"/>
        </w:rPr>
        <w:t>öğretim</w:t>
      </w:r>
      <w:proofErr w:type="spellEnd"/>
      <w:r w:rsidR="0008169A" w:rsidRPr="004A7D90">
        <w:rPr>
          <w:sz w:val="20"/>
          <w:szCs w:val="20"/>
        </w:rPr>
        <w:t xml:space="preserve"> </w:t>
      </w:r>
      <w:proofErr w:type="spellStart"/>
      <w:r w:rsidR="0008169A" w:rsidRPr="004A7D90">
        <w:rPr>
          <w:sz w:val="20"/>
          <w:szCs w:val="20"/>
        </w:rPr>
        <w:t>elemanı</w:t>
      </w:r>
      <w:proofErr w:type="spellEnd"/>
      <w:r w:rsidR="0008169A" w:rsidRPr="004A7D90">
        <w:rPr>
          <w:sz w:val="20"/>
          <w:szCs w:val="20"/>
        </w:rPr>
        <w:t xml:space="preserve"> </w:t>
      </w:r>
      <w:proofErr w:type="spellStart"/>
      <w:r w:rsidR="0008169A" w:rsidRPr="004A7D90">
        <w:rPr>
          <w:sz w:val="20"/>
          <w:szCs w:val="20"/>
        </w:rPr>
        <w:t>tarafından</w:t>
      </w:r>
      <w:proofErr w:type="spellEnd"/>
      <w:r w:rsidR="0008169A" w:rsidRPr="004A7D90">
        <w:rPr>
          <w:sz w:val="20"/>
          <w:szCs w:val="20"/>
        </w:rPr>
        <w:t xml:space="preserve"> </w:t>
      </w:r>
      <w:proofErr w:type="spellStart"/>
      <w:r w:rsidR="0008169A" w:rsidRPr="004A7D90">
        <w:rPr>
          <w:sz w:val="20"/>
          <w:szCs w:val="20"/>
        </w:rPr>
        <w:t>izlenir</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yönetim</w:t>
      </w:r>
      <w:proofErr w:type="spellEnd"/>
      <w:r w:rsidR="0008169A" w:rsidRPr="004A7D90">
        <w:rPr>
          <w:sz w:val="20"/>
          <w:szCs w:val="20"/>
        </w:rPr>
        <w:t xml:space="preserve"> </w:t>
      </w:r>
      <w:proofErr w:type="spellStart"/>
      <w:r w:rsidR="0008169A" w:rsidRPr="004A7D90">
        <w:rPr>
          <w:sz w:val="20"/>
          <w:szCs w:val="20"/>
        </w:rPr>
        <w:t>kurulu</w:t>
      </w:r>
      <w:proofErr w:type="spellEnd"/>
      <w:r w:rsidR="0008169A" w:rsidRPr="004A7D90">
        <w:rPr>
          <w:sz w:val="20"/>
          <w:szCs w:val="20"/>
        </w:rPr>
        <w:t xml:space="preserve"> </w:t>
      </w:r>
      <w:proofErr w:type="spellStart"/>
      <w:r w:rsidR="0008169A" w:rsidRPr="004A7D90">
        <w:rPr>
          <w:sz w:val="20"/>
          <w:szCs w:val="20"/>
        </w:rPr>
        <w:t>ile</w:t>
      </w:r>
      <w:proofErr w:type="spellEnd"/>
      <w:r w:rsidR="0008169A" w:rsidRPr="004A7D90">
        <w:rPr>
          <w:sz w:val="20"/>
          <w:szCs w:val="20"/>
        </w:rPr>
        <w:t xml:space="preserve"> </w:t>
      </w:r>
      <w:proofErr w:type="spellStart"/>
      <w:r w:rsidR="0008169A" w:rsidRPr="004A7D90">
        <w:rPr>
          <w:sz w:val="20"/>
          <w:szCs w:val="20"/>
        </w:rPr>
        <w:t>görevlendirilen</w:t>
      </w:r>
      <w:proofErr w:type="spellEnd"/>
      <w:r w:rsidR="0008169A" w:rsidRPr="004A7D90">
        <w:rPr>
          <w:sz w:val="20"/>
          <w:szCs w:val="20"/>
        </w:rPr>
        <w:t xml:space="preserve"> </w:t>
      </w:r>
      <w:proofErr w:type="spellStart"/>
      <w:r w:rsidR="0008169A" w:rsidRPr="004A7D90">
        <w:rPr>
          <w:sz w:val="20"/>
          <w:szCs w:val="20"/>
        </w:rPr>
        <w:t>öğrenciler</w:t>
      </w:r>
      <w:proofErr w:type="spellEnd"/>
      <w:r w:rsidR="0008169A" w:rsidRPr="004A7D90">
        <w:rPr>
          <w:sz w:val="20"/>
          <w:szCs w:val="20"/>
        </w:rPr>
        <w:t xml:space="preserve">, </w:t>
      </w:r>
      <w:proofErr w:type="spellStart"/>
      <w:r w:rsidR="0008169A" w:rsidRPr="004A7D90">
        <w:rPr>
          <w:sz w:val="20"/>
          <w:szCs w:val="20"/>
        </w:rPr>
        <w:t>izinli</w:t>
      </w:r>
      <w:proofErr w:type="spellEnd"/>
      <w:r w:rsidR="0008169A" w:rsidRPr="004A7D90">
        <w:rPr>
          <w:sz w:val="20"/>
          <w:szCs w:val="20"/>
        </w:rPr>
        <w:t xml:space="preserve"> </w:t>
      </w:r>
      <w:proofErr w:type="spellStart"/>
      <w:r w:rsidR="0008169A" w:rsidRPr="004A7D90">
        <w:rPr>
          <w:sz w:val="20"/>
          <w:szCs w:val="20"/>
        </w:rPr>
        <w:t>sayılır</w:t>
      </w:r>
      <w:proofErr w:type="spellEnd"/>
      <w:r w:rsidR="0008169A" w:rsidRPr="004A7D90">
        <w:rPr>
          <w:sz w:val="20"/>
          <w:szCs w:val="20"/>
        </w:rPr>
        <w:t xml:space="preserve">. </w:t>
      </w:r>
      <w:proofErr w:type="spellStart"/>
      <w:r w:rsidR="0008169A" w:rsidRPr="004A7D90">
        <w:rPr>
          <w:sz w:val="20"/>
          <w:szCs w:val="20"/>
        </w:rPr>
        <w:t>Sağlık</w:t>
      </w:r>
      <w:proofErr w:type="spellEnd"/>
      <w:r w:rsidR="0008169A" w:rsidRPr="004A7D90">
        <w:rPr>
          <w:sz w:val="20"/>
          <w:szCs w:val="20"/>
        </w:rPr>
        <w:t xml:space="preserve"> </w:t>
      </w:r>
      <w:proofErr w:type="spellStart"/>
      <w:r w:rsidR="0008169A" w:rsidRPr="004A7D90">
        <w:rPr>
          <w:sz w:val="20"/>
          <w:szCs w:val="20"/>
        </w:rPr>
        <w:t>raporu</w:t>
      </w:r>
      <w:proofErr w:type="spellEnd"/>
      <w:r w:rsidR="0008169A" w:rsidRPr="004A7D90">
        <w:rPr>
          <w:sz w:val="20"/>
          <w:szCs w:val="20"/>
        </w:rPr>
        <w:t xml:space="preserve">, </w:t>
      </w:r>
      <w:proofErr w:type="spellStart"/>
      <w:r w:rsidR="0008169A" w:rsidRPr="004A7D90">
        <w:rPr>
          <w:sz w:val="20"/>
          <w:szCs w:val="20"/>
        </w:rPr>
        <w:t>derslere</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yükümlülüğünü</w:t>
      </w:r>
      <w:proofErr w:type="spellEnd"/>
      <w:r w:rsidR="0008169A" w:rsidRPr="004A7D90">
        <w:rPr>
          <w:sz w:val="20"/>
          <w:szCs w:val="20"/>
        </w:rPr>
        <w:t xml:space="preserve"> </w:t>
      </w:r>
      <w:proofErr w:type="spellStart"/>
      <w:r w:rsidR="0008169A" w:rsidRPr="004A7D90">
        <w:rPr>
          <w:sz w:val="20"/>
          <w:szCs w:val="20"/>
        </w:rPr>
        <w:t>kaldırmaz</w:t>
      </w:r>
      <w:proofErr w:type="spellEnd"/>
      <w:r w:rsidR="0008169A" w:rsidRPr="004A7D90">
        <w:rPr>
          <w:sz w:val="20"/>
          <w:szCs w:val="20"/>
        </w:rPr>
        <w:t xml:space="preserve">.” </w:t>
      </w:r>
      <w:proofErr w:type="spellStart"/>
      <w:r w:rsidR="0008169A" w:rsidRPr="004A7D90">
        <w:rPr>
          <w:sz w:val="20"/>
          <w:szCs w:val="20"/>
        </w:rPr>
        <w:t>Dersi</w:t>
      </w:r>
      <w:proofErr w:type="spellEnd"/>
      <w:r w:rsidR="0008169A" w:rsidRPr="004A7D90">
        <w:rPr>
          <w:sz w:val="20"/>
          <w:szCs w:val="20"/>
        </w:rPr>
        <w:t xml:space="preserve"> DZ </w:t>
      </w:r>
      <w:proofErr w:type="spellStart"/>
      <w:r w:rsidR="0008169A" w:rsidRPr="004A7D90">
        <w:rPr>
          <w:sz w:val="20"/>
          <w:szCs w:val="20"/>
        </w:rPr>
        <w:t>notu</w:t>
      </w:r>
      <w:proofErr w:type="spellEnd"/>
      <w:r w:rsidR="0008169A" w:rsidRPr="004A7D90">
        <w:rPr>
          <w:sz w:val="20"/>
          <w:szCs w:val="20"/>
        </w:rPr>
        <w:t xml:space="preserve"> </w:t>
      </w:r>
      <w:proofErr w:type="spellStart"/>
      <w:r w:rsidR="0008169A" w:rsidRPr="004A7D90">
        <w:rPr>
          <w:sz w:val="20"/>
          <w:szCs w:val="20"/>
        </w:rPr>
        <w:t>dışında</w:t>
      </w:r>
      <w:proofErr w:type="spellEnd"/>
      <w:r w:rsidR="0008169A" w:rsidRPr="004A7D90">
        <w:rPr>
          <w:sz w:val="20"/>
          <w:szCs w:val="20"/>
        </w:rPr>
        <w:t xml:space="preserve"> </w:t>
      </w:r>
      <w:proofErr w:type="spellStart"/>
      <w:r w:rsidR="0008169A" w:rsidRPr="004A7D90">
        <w:rPr>
          <w:sz w:val="20"/>
          <w:szCs w:val="20"/>
        </w:rPr>
        <w:t>tekrar</w:t>
      </w:r>
      <w:proofErr w:type="spellEnd"/>
      <w:r w:rsidR="0008169A" w:rsidRPr="004A7D90">
        <w:rPr>
          <w:sz w:val="20"/>
          <w:szCs w:val="20"/>
        </w:rPr>
        <w:t xml:space="preserve"> </w:t>
      </w:r>
      <w:proofErr w:type="spellStart"/>
      <w:r w:rsidR="0008169A" w:rsidRPr="004A7D90">
        <w:rPr>
          <w:sz w:val="20"/>
          <w:szCs w:val="20"/>
        </w:rPr>
        <w:t>etmek</w:t>
      </w:r>
      <w:proofErr w:type="spellEnd"/>
      <w:r w:rsidR="0008169A" w:rsidRPr="004A7D90">
        <w:rPr>
          <w:sz w:val="20"/>
          <w:szCs w:val="20"/>
        </w:rPr>
        <w:t xml:space="preserve"> </w:t>
      </w:r>
      <w:proofErr w:type="spellStart"/>
      <w:r w:rsidR="0008169A" w:rsidRPr="004A7D90">
        <w:rPr>
          <w:sz w:val="20"/>
          <w:szCs w:val="20"/>
        </w:rPr>
        <w:t>zorunda</w:t>
      </w:r>
      <w:proofErr w:type="spellEnd"/>
      <w:r w:rsidR="0008169A" w:rsidRPr="004A7D90">
        <w:rPr>
          <w:sz w:val="20"/>
          <w:szCs w:val="20"/>
        </w:rPr>
        <w:t xml:space="preserve"> </w:t>
      </w:r>
      <w:proofErr w:type="spellStart"/>
      <w:r w:rsidR="0008169A" w:rsidRPr="004A7D90">
        <w:rPr>
          <w:sz w:val="20"/>
          <w:szCs w:val="20"/>
        </w:rPr>
        <w:t>olan</w:t>
      </w:r>
      <w:proofErr w:type="spellEnd"/>
      <w:r w:rsidR="0008169A" w:rsidRPr="004A7D90">
        <w:rPr>
          <w:sz w:val="20"/>
          <w:szCs w:val="20"/>
        </w:rPr>
        <w:t xml:space="preserve"> </w:t>
      </w:r>
      <w:proofErr w:type="spellStart"/>
      <w:r w:rsidR="0008169A" w:rsidRPr="004A7D90">
        <w:rPr>
          <w:sz w:val="20"/>
          <w:szCs w:val="20"/>
        </w:rPr>
        <w:t>öğrencilerin</w:t>
      </w:r>
      <w:proofErr w:type="spellEnd"/>
      <w:r w:rsidR="0008169A" w:rsidRPr="004A7D90">
        <w:rPr>
          <w:sz w:val="20"/>
          <w:szCs w:val="20"/>
        </w:rPr>
        <w:t xml:space="preserve"> </w:t>
      </w:r>
      <w:proofErr w:type="spellStart"/>
      <w:r w:rsidR="0008169A" w:rsidRPr="004A7D90">
        <w:rPr>
          <w:sz w:val="20"/>
          <w:szCs w:val="20"/>
        </w:rPr>
        <w:t>devam</w:t>
      </w:r>
      <w:proofErr w:type="spellEnd"/>
      <w:r w:rsidR="0008169A" w:rsidRPr="004A7D90">
        <w:rPr>
          <w:sz w:val="20"/>
          <w:szCs w:val="20"/>
        </w:rPr>
        <w:t xml:space="preserve"> </w:t>
      </w:r>
      <w:proofErr w:type="spellStart"/>
      <w:r w:rsidR="0008169A" w:rsidRPr="004A7D90">
        <w:rPr>
          <w:sz w:val="20"/>
          <w:szCs w:val="20"/>
        </w:rPr>
        <w:t>zorunluluğu</w:t>
      </w:r>
      <w:proofErr w:type="spellEnd"/>
      <w:r w:rsidR="0008169A" w:rsidRPr="004A7D90">
        <w:rPr>
          <w:sz w:val="20"/>
          <w:szCs w:val="20"/>
        </w:rPr>
        <w:t xml:space="preserve"> </w:t>
      </w:r>
      <w:proofErr w:type="spellStart"/>
      <w:r w:rsidR="0008169A" w:rsidRPr="004A7D90">
        <w:rPr>
          <w:sz w:val="20"/>
          <w:szCs w:val="20"/>
        </w:rPr>
        <w:t>bulunmamaktadır</w:t>
      </w:r>
      <w:proofErr w:type="spellEnd"/>
      <w:r w:rsidR="0008169A" w:rsidRPr="004A7D90">
        <w:rPr>
          <w:sz w:val="20"/>
          <w:szCs w:val="20"/>
        </w:rPr>
        <w:t>.</w:t>
      </w:r>
    </w:p>
    <w:p w14:paraId="07504065" w14:textId="60E7E9EC" w:rsidR="00501D1B" w:rsidRPr="004A7D90" w:rsidRDefault="00501D1B" w:rsidP="00501D1B">
      <w:pPr>
        <w:pStyle w:val="GvdeMetni"/>
        <w:numPr>
          <w:ilvl w:val="0"/>
          <w:numId w:val="5"/>
        </w:numPr>
        <w:spacing w:before="120"/>
        <w:ind w:right="248"/>
        <w:jc w:val="both"/>
        <w:rPr>
          <w:color w:val="17365D" w:themeColor="text2" w:themeShade="BF"/>
          <w:sz w:val="20"/>
          <w:szCs w:val="20"/>
          <w:lang w:val="tr-TR"/>
        </w:rPr>
      </w:pPr>
      <w:r w:rsidRPr="004A7D90">
        <w:rPr>
          <w:b/>
          <w:i/>
          <w:color w:val="17365D" w:themeColor="text2" w:themeShade="BF"/>
          <w:sz w:val="20"/>
          <w:szCs w:val="20"/>
          <w:lang w:val="tr-TR"/>
        </w:rPr>
        <w:t xml:space="preserve">Öğrenci Merkezli Öğrenme: </w:t>
      </w:r>
      <w:r w:rsidRPr="004A7D90">
        <w:rPr>
          <w:color w:val="17365D" w:themeColor="text2" w:themeShade="BF"/>
          <w:sz w:val="20"/>
          <w:szCs w:val="20"/>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3FA0355B" w:rsidR="00FC77B9" w:rsidRPr="004A7D90" w:rsidRDefault="00FC77B9" w:rsidP="00FC77B9">
      <w:pPr>
        <w:pStyle w:val="GvdeMetni"/>
        <w:numPr>
          <w:ilvl w:val="0"/>
          <w:numId w:val="5"/>
        </w:numPr>
        <w:spacing w:before="119"/>
        <w:ind w:right="247"/>
        <w:jc w:val="both"/>
        <w:rPr>
          <w:color w:val="17365D" w:themeColor="text2" w:themeShade="BF"/>
          <w:sz w:val="20"/>
          <w:szCs w:val="20"/>
          <w:lang w:val="tr-TR"/>
        </w:rPr>
      </w:pPr>
      <w:r w:rsidRPr="004A7D90">
        <w:rPr>
          <w:b/>
          <w:i/>
          <w:color w:val="17365D" w:themeColor="text2" w:themeShade="BF"/>
          <w:sz w:val="20"/>
          <w:szCs w:val="20"/>
          <w:lang w:val="tr-TR"/>
        </w:rPr>
        <w:t>Engelli Öğrenci Desteği:</w:t>
      </w:r>
      <w:r w:rsidRPr="004A7D90">
        <w:rPr>
          <w:b/>
          <w:i/>
          <w:color w:val="17365D" w:themeColor="text2" w:themeShade="BF"/>
          <w:spacing w:val="-14"/>
          <w:sz w:val="20"/>
          <w:szCs w:val="20"/>
          <w:lang w:val="tr-TR"/>
        </w:rPr>
        <w:t xml:space="preserve"> </w:t>
      </w:r>
      <w:proofErr w:type="spellStart"/>
      <w:r w:rsidR="0008169A" w:rsidRPr="004A7D90">
        <w:rPr>
          <w:sz w:val="20"/>
          <w:szCs w:val="20"/>
        </w:rPr>
        <w:t>Herhangibir</w:t>
      </w:r>
      <w:proofErr w:type="spellEnd"/>
      <w:r w:rsidR="0008169A" w:rsidRPr="004A7D90">
        <w:rPr>
          <w:sz w:val="20"/>
          <w:szCs w:val="20"/>
        </w:rPr>
        <w:t xml:space="preserve"> </w:t>
      </w:r>
      <w:proofErr w:type="spellStart"/>
      <w:r w:rsidR="0008169A" w:rsidRPr="004A7D90">
        <w:rPr>
          <w:sz w:val="20"/>
          <w:szCs w:val="20"/>
        </w:rPr>
        <w:t>engel</w:t>
      </w:r>
      <w:proofErr w:type="spellEnd"/>
      <w:r w:rsidR="0008169A" w:rsidRPr="004A7D90">
        <w:rPr>
          <w:sz w:val="20"/>
          <w:szCs w:val="20"/>
        </w:rPr>
        <w:t xml:space="preserve"> </w:t>
      </w:r>
      <w:proofErr w:type="spellStart"/>
      <w:r w:rsidR="0008169A" w:rsidRPr="004A7D90">
        <w:rPr>
          <w:sz w:val="20"/>
          <w:szCs w:val="20"/>
        </w:rPr>
        <w:t>oluşturabilecek</w:t>
      </w:r>
      <w:proofErr w:type="spellEnd"/>
      <w:r w:rsidR="0008169A" w:rsidRPr="004A7D90">
        <w:rPr>
          <w:sz w:val="20"/>
          <w:szCs w:val="20"/>
        </w:rPr>
        <w:t xml:space="preserve"> </w:t>
      </w:r>
      <w:proofErr w:type="spellStart"/>
      <w:r w:rsidR="0008169A" w:rsidRPr="004A7D90">
        <w:rPr>
          <w:sz w:val="20"/>
          <w:szCs w:val="20"/>
        </w:rPr>
        <w:t>durumunuz</w:t>
      </w:r>
      <w:proofErr w:type="spellEnd"/>
      <w:r w:rsidR="0008169A" w:rsidRPr="004A7D90">
        <w:rPr>
          <w:sz w:val="20"/>
          <w:szCs w:val="20"/>
        </w:rPr>
        <w:t xml:space="preserve"> </w:t>
      </w:r>
      <w:proofErr w:type="spellStart"/>
      <w:r w:rsidR="0008169A" w:rsidRPr="004A7D90">
        <w:rPr>
          <w:sz w:val="20"/>
          <w:szCs w:val="20"/>
        </w:rPr>
        <w:t>varsa</w:t>
      </w:r>
      <w:proofErr w:type="spellEnd"/>
      <w:r w:rsidR="0008169A" w:rsidRPr="004A7D90">
        <w:rPr>
          <w:sz w:val="20"/>
          <w:szCs w:val="20"/>
        </w:rPr>
        <w:t xml:space="preserve"> (</w:t>
      </w:r>
      <w:proofErr w:type="spellStart"/>
      <w:r w:rsidR="0008169A" w:rsidRPr="004A7D90">
        <w:rPr>
          <w:sz w:val="20"/>
          <w:szCs w:val="20"/>
        </w:rPr>
        <w:t>görme</w:t>
      </w:r>
      <w:proofErr w:type="spellEnd"/>
      <w:r w:rsidR="0008169A" w:rsidRPr="004A7D90">
        <w:rPr>
          <w:sz w:val="20"/>
          <w:szCs w:val="20"/>
        </w:rPr>
        <w:t xml:space="preserve">, </w:t>
      </w:r>
      <w:proofErr w:type="spellStart"/>
      <w:r w:rsidR="0008169A" w:rsidRPr="004A7D90">
        <w:rPr>
          <w:sz w:val="20"/>
          <w:szCs w:val="20"/>
        </w:rPr>
        <w:t>işitme</w:t>
      </w:r>
      <w:proofErr w:type="spellEnd"/>
      <w:r w:rsidR="0008169A" w:rsidRPr="004A7D90">
        <w:rPr>
          <w:sz w:val="20"/>
          <w:szCs w:val="20"/>
        </w:rPr>
        <w:t xml:space="preserve"> vb.) </w:t>
      </w:r>
      <w:proofErr w:type="spellStart"/>
      <w:r w:rsidR="0008169A" w:rsidRPr="004A7D90">
        <w:rPr>
          <w:sz w:val="20"/>
          <w:szCs w:val="20"/>
        </w:rPr>
        <w:t>doğrudan</w:t>
      </w:r>
      <w:proofErr w:type="spellEnd"/>
      <w:r w:rsidR="0008169A" w:rsidRPr="004A7D90">
        <w:rPr>
          <w:sz w:val="20"/>
          <w:szCs w:val="20"/>
        </w:rPr>
        <w:t xml:space="preserve"> </w:t>
      </w:r>
      <w:proofErr w:type="spellStart"/>
      <w:r w:rsidR="0008169A" w:rsidRPr="004A7D90">
        <w:rPr>
          <w:sz w:val="20"/>
          <w:szCs w:val="20"/>
        </w:rPr>
        <w:t>dersin</w:t>
      </w:r>
      <w:proofErr w:type="spellEnd"/>
      <w:r w:rsidR="0008169A" w:rsidRPr="004A7D90">
        <w:rPr>
          <w:sz w:val="20"/>
          <w:szCs w:val="20"/>
        </w:rPr>
        <w:t xml:space="preserve"> </w:t>
      </w:r>
      <w:proofErr w:type="spellStart"/>
      <w:r w:rsidR="0008169A" w:rsidRPr="004A7D90">
        <w:rPr>
          <w:sz w:val="20"/>
          <w:szCs w:val="20"/>
        </w:rPr>
        <w:t>hocası</w:t>
      </w:r>
      <w:proofErr w:type="spellEnd"/>
      <w:r w:rsidR="0008169A" w:rsidRPr="004A7D90">
        <w:rPr>
          <w:sz w:val="20"/>
          <w:szCs w:val="20"/>
        </w:rPr>
        <w:t xml:space="preserve"> </w:t>
      </w:r>
      <w:proofErr w:type="spellStart"/>
      <w:r w:rsidR="0008169A" w:rsidRPr="004A7D90">
        <w:rPr>
          <w:sz w:val="20"/>
          <w:szCs w:val="20"/>
        </w:rPr>
        <w:t>ile</w:t>
      </w:r>
      <w:proofErr w:type="spellEnd"/>
      <w:r w:rsidR="0008169A" w:rsidRPr="004A7D90">
        <w:rPr>
          <w:sz w:val="20"/>
          <w:szCs w:val="20"/>
        </w:rPr>
        <w:t xml:space="preserve"> </w:t>
      </w:r>
      <w:proofErr w:type="spellStart"/>
      <w:r w:rsidR="0008169A" w:rsidRPr="004A7D90">
        <w:rPr>
          <w:sz w:val="20"/>
          <w:szCs w:val="20"/>
        </w:rPr>
        <w:t>iletişime</w:t>
      </w:r>
      <w:proofErr w:type="spellEnd"/>
      <w:r w:rsidR="0008169A" w:rsidRPr="004A7D90">
        <w:rPr>
          <w:sz w:val="20"/>
          <w:szCs w:val="20"/>
        </w:rPr>
        <w:t xml:space="preserve"> </w:t>
      </w:r>
      <w:proofErr w:type="spellStart"/>
      <w:r w:rsidR="0008169A" w:rsidRPr="004A7D90">
        <w:rPr>
          <w:sz w:val="20"/>
          <w:szCs w:val="20"/>
        </w:rPr>
        <w:t>geçiniz</w:t>
      </w:r>
      <w:proofErr w:type="spellEnd"/>
      <w:r w:rsidR="0008169A" w:rsidRPr="004A7D90">
        <w:rPr>
          <w:sz w:val="20"/>
          <w:szCs w:val="20"/>
        </w:rPr>
        <w:t xml:space="preserve">. </w:t>
      </w:r>
      <w:proofErr w:type="spellStart"/>
      <w:r w:rsidR="0008169A" w:rsidRPr="004A7D90">
        <w:rPr>
          <w:sz w:val="20"/>
          <w:szCs w:val="20"/>
        </w:rPr>
        <w:t>Ayrıca</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w:t>
      </w:r>
      <w:proofErr w:type="spellStart"/>
      <w:r w:rsidR="0008169A" w:rsidRPr="004A7D90">
        <w:rPr>
          <w:sz w:val="20"/>
          <w:szCs w:val="20"/>
        </w:rPr>
        <w:t>öğrencilerimizin</w:t>
      </w:r>
      <w:proofErr w:type="spellEnd"/>
      <w:r w:rsidR="0008169A" w:rsidRPr="004A7D90">
        <w:rPr>
          <w:sz w:val="20"/>
          <w:szCs w:val="20"/>
        </w:rPr>
        <w:t xml:space="preserve"> </w:t>
      </w:r>
      <w:proofErr w:type="spellStart"/>
      <w:r w:rsidR="0008169A" w:rsidRPr="004A7D90">
        <w:rPr>
          <w:sz w:val="20"/>
          <w:szCs w:val="20"/>
        </w:rPr>
        <w:t>karşılaşacağı</w:t>
      </w:r>
      <w:proofErr w:type="spellEnd"/>
      <w:r w:rsidR="0008169A" w:rsidRPr="004A7D90">
        <w:rPr>
          <w:sz w:val="20"/>
          <w:szCs w:val="20"/>
        </w:rPr>
        <w:t xml:space="preserve"> </w:t>
      </w:r>
      <w:proofErr w:type="spellStart"/>
      <w:r w:rsidR="0008169A" w:rsidRPr="004A7D90">
        <w:rPr>
          <w:sz w:val="20"/>
          <w:szCs w:val="20"/>
        </w:rPr>
        <w:t>zorlukları</w:t>
      </w:r>
      <w:proofErr w:type="spellEnd"/>
      <w:r w:rsidR="0008169A" w:rsidRPr="004A7D90">
        <w:rPr>
          <w:sz w:val="20"/>
          <w:szCs w:val="20"/>
        </w:rPr>
        <w:t xml:space="preserve"> </w:t>
      </w:r>
      <w:proofErr w:type="spellStart"/>
      <w:r w:rsidR="0008169A" w:rsidRPr="004A7D90">
        <w:rPr>
          <w:sz w:val="20"/>
          <w:szCs w:val="20"/>
        </w:rPr>
        <w:t>en</w:t>
      </w:r>
      <w:proofErr w:type="spellEnd"/>
      <w:r w:rsidR="0008169A" w:rsidRPr="004A7D90">
        <w:rPr>
          <w:sz w:val="20"/>
          <w:szCs w:val="20"/>
        </w:rPr>
        <w:t xml:space="preserve"> </w:t>
      </w:r>
      <w:proofErr w:type="spellStart"/>
      <w:r w:rsidR="0008169A" w:rsidRPr="004A7D90">
        <w:rPr>
          <w:sz w:val="20"/>
          <w:szCs w:val="20"/>
        </w:rPr>
        <w:t>aza</w:t>
      </w:r>
      <w:proofErr w:type="spellEnd"/>
      <w:r w:rsidR="0008169A" w:rsidRPr="004A7D90">
        <w:rPr>
          <w:sz w:val="20"/>
          <w:szCs w:val="20"/>
        </w:rPr>
        <w:t xml:space="preserve"> </w:t>
      </w:r>
      <w:proofErr w:type="spellStart"/>
      <w:r w:rsidR="0008169A" w:rsidRPr="004A7D90">
        <w:rPr>
          <w:sz w:val="20"/>
          <w:szCs w:val="20"/>
        </w:rPr>
        <w:t>indirmek</w:t>
      </w:r>
      <w:proofErr w:type="spellEnd"/>
      <w:r w:rsidR="0008169A" w:rsidRPr="004A7D90">
        <w:rPr>
          <w:sz w:val="20"/>
          <w:szCs w:val="20"/>
        </w:rPr>
        <w:t xml:space="preserve"> ve </w:t>
      </w:r>
      <w:proofErr w:type="spellStart"/>
      <w:r w:rsidR="0008169A" w:rsidRPr="004A7D90">
        <w:rPr>
          <w:sz w:val="20"/>
          <w:szCs w:val="20"/>
        </w:rPr>
        <w:t>engelleri</w:t>
      </w:r>
      <w:proofErr w:type="spellEnd"/>
      <w:r w:rsidR="0008169A" w:rsidRPr="004A7D90">
        <w:rPr>
          <w:sz w:val="20"/>
          <w:szCs w:val="20"/>
        </w:rPr>
        <w:t xml:space="preserve"> </w:t>
      </w:r>
      <w:proofErr w:type="spellStart"/>
      <w:r w:rsidR="0008169A" w:rsidRPr="004A7D90">
        <w:rPr>
          <w:sz w:val="20"/>
          <w:szCs w:val="20"/>
        </w:rPr>
        <w:t>ortadan</w:t>
      </w:r>
      <w:proofErr w:type="spellEnd"/>
      <w:r w:rsidR="0008169A" w:rsidRPr="004A7D90">
        <w:rPr>
          <w:sz w:val="20"/>
          <w:szCs w:val="20"/>
        </w:rPr>
        <w:t xml:space="preserve"> </w:t>
      </w:r>
      <w:proofErr w:type="spellStart"/>
      <w:r w:rsidR="0008169A" w:rsidRPr="004A7D90">
        <w:rPr>
          <w:sz w:val="20"/>
          <w:szCs w:val="20"/>
        </w:rPr>
        <w:t>kaldırmak</w:t>
      </w:r>
      <w:proofErr w:type="spellEnd"/>
      <w:r w:rsidR="0008169A" w:rsidRPr="004A7D90">
        <w:rPr>
          <w:sz w:val="20"/>
          <w:szCs w:val="20"/>
        </w:rPr>
        <w:t xml:space="preserve"> </w:t>
      </w:r>
      <w:proofErr w:type="spellStart"/>
      <w:r w:rsidR="0008169A" w:rsidRPr="004A7D90">
        <w:rPr>
          <w:sz w:val="20"/>
          <w:szCs w:val="20"/>
        </w:rPr>
        <w:t>amacıyla</w:t>
      </w:r>
      <w:proofErr w:type="spellEnd"/>
      <w:r w:rsidR="0008169A" w:rsidRPr="004A7D90">
        <w:rPr>
          <w:sz w:val="20"/>
          <w:szCs w:val="20"/>
        </w:rPr>
        <w:t xml:space="preserve"> </w:t>
      </w:r>
      <w:proofErr w:type="spellStart"/>
      <w:r w:rsidR="0008169A" w:rsidRPr="004A7D90">
        <w:rPr>
          <w:sz w:val="20"/>
          <w:szCs w:val="20"/>
        </w:rPr>
        <w:t>üniversitemizin</w:t>
      </w:r>
      <w:proofErr w:type="spellEnd"/>
      <w:r w:rsidR="0008169A" w:rsidRPr="004A7D90">
        <w:rPr>
          <w:sz w:val="20"/>
          <w:szCs w:val="20"/>
        </w:rPr>
        <w:t xml:space="preserve"> </w:t>
      </w:r>
      <w:proofErr w:type="spellStart"/>
      <w:r w:rsidR="0008169A" w:rsidRPr="004A7D90">
        <w:rPr>
          <w:sz w:val="20"/>
          <w:szCs w:val="20"/>
        </w:rPr>
        <w:t>bir</w:t>
      </w:r>
      <w:proofErr w:type="spellEnd"/>
      <w:r w:rsidR="0008169A" w:rsidRPr="004A7D90">
        <w:rPr>
          <w:sz w:val="20"/>
          <w:szCs w:val="20"/>
        </w:rPr>
        <w:t xml:space="preserve"> </w:t>
      </w:r>
      <w:proofErr w:type="spellStart"/>
      <w:r w:rsidR="0008169A" w:rsidRPr="004A7D90">
        <w:rPr>
          <w:sz w:val="20"/>
          <w:szCs w:val="20"/>
        </w:rPr>
        <w:t>Engelli</w:t>
      </w:r>
      <w:proofErr w:type="spellEnd"/>
      <w:r w:rsidR="0008169A" w:rsidRPr="004A7D90">
        <w:rPr>
          <w:sz w:val="20"/>
          <w:szCs w:val="20"/>
        </w:rPr>
        <w:t xml:space="preserve"> Öğrenci </w:t>
      </w:r>
      <w:proofErr w:type="spellStart"/>
      <w:r w:rsidR="0008169A" w:rsidRPr="004A7D90">
        <w:rPr>
          <w:sz w:val="20"/>
          <w:szCs w:val="20"/>
        </w:rPr>
        <w:t>Birimi</w:t>
      </w:r>
      <w:proofErr w:type="spellEnd"/>
      <w:r w:rsidR="0008169A" w:rsidRPr="004A7D90">
        <w:rPr>
          <w:sz w:val="20"/>
          <w:szCs w:val="20"/>
        </w:rPr>
        <w:t xml:space="preserve"> </w:t>
      </w:r>
      <w:proofErr w:type="spellStart"/>
      <w:r w:rsidR="0008169A" w:rsidRPr="004A7D90">
        <w:rPr>
          <w:sz w:val="20"/>
          <w:szCs w:val="20"/>
        </w:rPr>
        <w:t>bulunmaktadır</w:t>
      </w:r>
      <w:proofErr w:type="spellEnd"/>
      <w:r w:rsidR="0008169A" w:rsidRPr="004A7D90">
        <w:rPr>
          <w:sz w:val="20"/>
          <w:szCs w:val="20"/>
        </w:rPr>
        <w:t xml:space="preserve">. </w:t>
      </w:r>
      <w:proofErr w:type="spellStart"/>
      <w:r w:rsidR="0008169A" w:rsidRPr="004A7D90">
        <w:rPr>
          <w:sz w:val="20"/>
          <w:szCs w:val="20"/>
        </w:rPr>
        <w:t>Durumunuzla</w:t>
      </w:r>
      <w:proofErr w:type="spellEnd"/>
      <w:r w:rsidR="0008169A" w:rsidRPr="004A7D90">
        <w:rPr>
          <w:sz w:val="20"/>
          <w:szCs w:val="20"/>
        </w:rPr>
        <w:t xml:space="preserve"> </w:t>
      </w:r>
      <w:proofErr w:type="spellStart"/>
      <w:r w:rsidR="0008169A" w:rsidRPr="004A7D90">
        <w:rPr>
          <w:sz w:val="20"/>
          <w:szCs w:val="20"/>
        </w:rPr>
        <w:t>ilgili</w:t>
      </w:r>
      <w:proofErr w:type="spellEnd"/>
      <w:r w:rsidR="0008169A" w:rsidRPr="004A7D90">
        <w:rPr>
          <w:sz w:val="20"/>
          <w:szCs w:val="20"/>
        </w:rPr>
        <w:t xml:space="preserve"> </w:t>
      </w:r>
      <w:proofErr w:type="spellStart"/>
      <w:r w:rsidR="0008169A" w:rsidRPr="004A7D90">
        <w:rPr>
          <w:sz w:val="20"/>
          <w:szCs w:val="20"/>
        </w:rPr>
        <w:t>olarak</w:t>
      </w:r>
      <w:proofErr w:type="spellEnd"/>
      <w:r w:rsidR="0008169A" w:rsidRPr="004A7D90">
        <w:rPr>
          <w:sz w:val="20"/>
          <w:szCs w:val="20"/>
        </w:rPr>
        <w:t xml:space="preserve"> </w:t>
      </w:r>
      <w:proofErr w:type="spellStart"/>
      <w:r w:rsidR="0008169A" w:rsidRPr="004A7D90">
        <w:rPr>
          <w:sz w:val="20"/>
          <w:szCs w:val="20"/>
        </w:rPr>
        <w:t>bu</w:t>
      </w:r>
      <w:proofErr w:type="spellEnd"/>
      <w:r w:rsidR="0008169A" w:rsidRPr="004A7D90">
        <w:rPr>
          <w:sz w:val="20"/>
          <w:szCs w:val="20"/>
        </w:rPr>
        <w:t xml:space="preserve"> </w:t>
      </w:r>
      <w:proofErr w:type="spellStart"/>
      <w:r w:rsidR="0008169A" w:rsidRPr="004A7D90">
        <w:rPr>
          <w:sz w:val="20"/>
          <w:szCs w:val="20"/>
        </w:rPr>
        <w:t>birimle</w:t>
      </w:r>
      <w:proofErr w:type="spellEnd"/>
      <w:r w:rsidR="0008169A" w:rsidRPr="004A7D90">
        <w:rPr>
          <w:sz w:val="20"/>
          <w:szCs w:val="20"/>
        </w:rPr>
        <w:t xml:space="preserve"> </w:t>
      </w:r>
      <w:proofErr w:type="spellStart"/>
      <w:r w:rsidR="0008169A" w:rsidRPr="004A7D90">
        <w:rPr>
          <w:sz w:val="20"/>
          <w:szCs w:val="20"/>
        </w:rPr>
        <w:t>iletişim</w:t>
      </w:r>
      <w:proofErr w:type="spellEnd"/>
      <w:r w:rsidR="0008169A" w:rsidRPr="004A7D90">
        <w:rPr>
          <w:sz w:val="20"/>
          <w:szCs w:val="20"/>
        </w:rPr>
        <w:t xml:space="preserve"> </w:t>
      </w:r>
      <w:proofErr w:type="spellStart"/>
      <w:r w:rsidR="0008169A" w:rsidRPr="004A7D90">
        <w:rPr>
          <w:sz w:val="20"/>
          <w:szCs w:val="20"/>
        </w:rPr>
        <w:t>kurmalısınız</w:t>
      </w:r>
      <w:proofErr w:type="spellEnd"/>
      <w:r w:rsidR="0008169A" w:rsidRPr="004A7D90">
        <w:rPr>
          <w:sz w:val="20"/>
          <w:szCs w:val="20"/>
        </w:rPr>
        <w:t>.</w:t>
      </w:r>
    </w:p>
    <w:p w14:paraId="6772D062"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Sözlü ve Yazılı İletişim Etiği: </w:t>
      </w:r>
      <w:r w:rsidRPr="004A7D90">
        <w:rPr>
          <w:color w:val="17365D" w:themeColor="text2" w:themeShade="BF"/>
          <w:sz w:val="20"/>
          <w:szCs w:val="20"/>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Grup Çalışmaları ve Ekip Çalışması Etiği: </w:t>
      </w:r>
      <w:r w:rsidRPr="004A7D90">
        <w:rPr>
          <w:color w:val="17365D" w:themeColor="text2" w:themeShade="BF"/>
          <w:sz w:val="20"/>
          <w:szCs w:val="20"/>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4A7D90">
        <w:rPr>
          <w:rStyle w:val="Gl"/>
          <w:b w:val="0"/>
          <w:bCs w:val="0"/>
          <w:color w:val="17365D" w:themeColor="text2" w:themeShade="BF"/>
          <w:sz w:val="20"/>
          <w:szCs w:val="20"/>
          <w:lang w:val="tr-TR"/>
        </w:rPr>
        <w:t>tüm grup üyelerinin notlarında belirli bir oranda kesinti yapılabilir.</w:t>
      </w:r>
      <w:r w:rsidRPr="004A7D90">
        <w:rPr>
          <w:color w:val="17365D" w:themeColor="text2" w:themeShade="BF"/>
          <w:sz w:val="20"/>
          <w:szCs w:val="20"/>
          <w:lang w:val="tr-TR"/>
        </w:rPr>
        <w:t xml:space="preserve"> Bu tür durumlar, grup üyelerinin sorumluluk paylaşımı ve iş birliği becerileri doğrultusunda değerlendirilecektir.</w:t>
      </w:r>
    </w:p>
    <w:p w14:paraId="3B7C83EF" w14:textId="2743790F" w:rsidR="00FC77B9" w:rsidRPr="004A7D90" w:rsidRDefault="00FC77B9" w:rsidP="00FC77B9">
      <w:pPr>
        <w:pStyle w:val="GvdeMetni"/>
        <w:numPr>
          <w:ilvl w:val="0"/>
          <w:numId w:val="5"/>
        </w:numPr>
        <w:spacing w:before="119"/>
        <w:ind w:right="246"/>
        <w:jc w:val="both"/>
        <w:rPr>
          <w:color w:val="17365D" w:themeColor="text2" w:themeShade="BF"/>
          <w:sz w:val="20"/>
          <w:szCs w:val="20"/>
          <w:lang w:val="tr-TR"/>
        </w:rPr>
      </w:pPr>
      <w:r w:rsidRPr="004A7D90">
        <w:rPr>
          <w:b/>
          <w:i/>
          <w:color w:val="17365D" w:themeColor="text2" w:themeShade="BF"/>
          <w:sz w:val="20"/>
          <w:szCs w:val="20"/>
          <w:lang w:val="tr-TR"/>
        </w:rPr>
        <w:t xml:space="preserve">Ödev Teslimi: </w:t>
      </w:r>
      <w:r w:rsidRPr="004A7D90">
        <w:rPr>
          <w:color w:val="17365D" w:themeColor="text2" w:themeShade="BF"/>
          <w:sz w:val="20"/>
          <w:szCs w:val="20"/>
          <w:lang w:val="tr-TR"/>
        </w:rPr>
        <w:t xml:space="preserve">Özellikle </w:t>
      </w:r>
      <w:r w:rsidRPr="004A7D90">
        <w:rPr>
          <w:rStyle w:val="Gl"/>
          <w:b w:val="0"/>
          <w:bCs w:val="0"/>
          <w:color w:val="17365D" w:themeColor="text2" w:themeShade="BF"/>
          <w:sz w:val="20"/>
          <w:szCs w:val="20"/>
          <w:lang w:val="tr-TR"/>
        </w:rPr>
        <w:t>vize sonrası ek puan talebinde bulunan öğrenciler</w:t>
      </w:r>
      <w:r w:rsidRPr="004A7D90">
        <w:rPr>
          <w:color w:val="17365D" w:themeColor="text2" w:themeShade="BF"/>
          <w:sz w:val="20"/>
          <w:szCs w:val="20"/>
          <w:lang w:val="tr-TR"/>
        </w:rPr>
        <w:t xml:space="preserve"> için ekstra ödev seçenekleri sunulabilir. Bu ödevler, öğretim elemanı tarafından belirlenecek bir konu çerçevesinde hazırlanmalı ve yine </w:t>
      </w:r>
      <w:r w:rsidRPr="004A7D90">
        <w:rPr>
          <w:rStyle w:val="Gl"/>
          <w:b w:val="0"/>
          <w:bCs w:val="0"/>
          <w:color w:val="17365D" w:themeColor="text2" w:themeShade="BF"/>
          <w:sz w:val="20"/>
          <w:szCs w:val="20"/>
          <w:lang w:val="tr-TR"/>
        </w:rPr>
        <w:t>belirtilen süre içerisinde</w:t>
      </w:r>
      <w:r w:rsidRPr="004A7D90">
        <w:rPr>
          <w:color w:val="17365D" w:themeColor="text2" w:themeShade="BF"/>
          <w:sz w:val="20"/>
          <w:szCs w:val="20"/>
          <w:lang w:val="tr-TR"/>
        </w:rPr>
        <w:t xml:space="preserve"> teslim edilmelidir. Ödevlere ilişkin detaylar ve değerlendirme süreci </w:t>
      </w:r>
      <w:r w:rsidR="003D55EC" w:rsidRPr="004A7D90">
        <w:rPr>
          <w:color w:val="17365D" w:themeColor="text2" w:themeShade="BF"/>
          <w:sz w:val="20"/>
          <w:szCs w:val="20"/>
          <w:lang w:val="tr-TR"/>
        </w:rPr>
        <w:t>ders ortamında duyurulacaktır.</w:t>
      </w:r>
    </w:p>
    <w:p w14:paraId="30702A26" w14:textId="291ED403" w:rsidR="003E0DCF" w:rsidRPr="004A7D90" w:rsidRDefault="009A5A36" w:rsidP="002B0DF2">
      <w:pPr>
        <w:rPr>
          <w:noProof/>
          <w:color w:val="17365D" w:themeColor="text2" w:themeShade="BF"/>
          <w:sz w:val="20"/>
          <w:szCs w:val="20"/>
          <w:lang w:val="tr-TR"/>
        </w:rPr>
      </w:pPr>
      <w:r w:rsidRPr="004A7D90">
        <w:rPr>
          <w:noProof/>
          <w:color w:val="17365D" w:themeColor="text2" w:themeShade="BF"/>
          <w:sz w:val="20"/>
          <w:szCs w:val="20"/>
          <w:lang w:val="tr-TR"/>
        </w:rPr>
        <w:br w:type="page"/>
      </w:r>
      <w:r w:rsidR="003E0DCF" w:rsidRPr="004A7D90">
        <w:rPr>
          <w:noProof/>
          <w:color w:val="17365D" w:themeColor="text2" w:themeShade="BF"/>
          <w:sz w:val="20"/>
          <w:szCs w:val="20"/>
          <w:lang w:val="tr-TR"/>
        </w:rPr>
        <w:lastRenderedPageBreak/>
        <w:t>Haftalık Ders İçeriği</w:t>
      </w:r>
    </w:p>
    <w:p w14:paraId="794B29EB" w14:textId="77777777" w:rsidR="003D714B" w:rsidRPr="004A7D90" w:rsidRDefault="003D714B" w:rsidP="003E0DCF">
      <w:pPr>
        <w:pStyle w:val="GvdeMetni"/>
        <w:spacing w:before="46"/>
        <w:rPr>
          <w:b/>
          <w:color w:val="17365D" w:themeColor="text2" w:themeShade="BF"/>
          <w:sz w:val="20"/>
          <w:szCs w:val="20"/>
          <w:lang w:val="tr-TR"/>
        </w:rPr>
      </w:pPr>
    </w:p>
    <w:tbl>
      <w:tblPr>
        <w:tblStyle w:val="TableNormal"/>
        <w:tblW w:w="5072"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34"/>
        <w:gridCol w:w="3745"/>
        <w:gridCol w:w="1421"/>
        <w:gridCol w:w="1578"/>
        <w:gridCol w:w="2853"/>
      </w:tblGrid>
      <w:tr w:rsidR="009A5A36" w:rsidRPr="004A7D90" w14:paraId="5E094EB5" w14:textId="7E1B445F" w:rsidTr="00F550E3">
        <w:trPr>
          <w:trHeight w:val="397"/>
          <w:jc w:val="center"/>
        </w:trPr>
        <w:tc>
          <w:tcPr>
            <w:tcW w:w="610" w:type="pct"/>
            <w:shd w:val="clear" w:color="auto" w:fill="DAEEF3" w:themeFill="accent5" w:themeFillTint="33"/>
            <w:vAlign w:val="center"/>
          </w:tcPr>
          <w:p w14:paraId="5F700AD9"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Hafta</w:t>
            </w:r>
          </w:p>
        </w:tc>
        <w:tc>
          <w:tcPr>
            <w:tcW w:w="1713" w:type="pct"/>
            <w:shd w:val="clear" w:color="auto" w:fill="DAEEF3" w:themeFill="accent5" w:themeFillTint="33"/>
            <w:vAlign w:val="center"/>
          </w:tcPr>
          <w:p w14:paraId="685D0F34" w14:textId="77777777"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Konu Başlığı</w:t>
            </w:r>
          </w:p>
        </w:tc>
        <w:tc>
          <w:tcPr>
            <w:tcW w:w="1372" w:type="pct"/>
            <w:gridSpan w:val="2"/>
            <w:shd w:val="clear" w:color="auto" w:fill="DAEEF3" w:themeFill="accent5" w:themeFillTint="33"/>
            <w:vAlign w:val="center"/>
          </w:tcPr>
          <w:p w14:paraId="551D3F11" w14:textId="3A6AD22A" w:rsidR="00C06A3F" w:rsidRPr="004A7D90" w:rsidRDefault="00C06A3F" w:rsidP="009A5A36">
            <w:pPr>
              <w:jc w:val="center"/>
              <w:rPr>
                <w:b/>
                <w:bCs/>
                <w:color w:val="17365D" w:themeColor="text2" w:themeShade="BF"/>
                <w:sz w:val="20"/>
                <w:szCs w:val="20"/>
                <w:lang w:val="tr-TR"/>
              </w:rPr>
            </w:pPr>
            <w:r w:rsidRPr="004A7D90">
              <w:rPr>
                <w:b/>
                <w:bCs/>
                <w:color w:val="17365D" w:themeColor="text2" w:themeShade="BF"/>
                <w:sz w:val="20"/>
                <w:szCs w:val="20"/>
                <w:lang w:val="tr-TR"/>
              </w:rPr>
              <w:t>İlgili Kaynaklar</w:t>
            </w:r>
          </w:p>
        </w:tc>
        <w:tc>
          <w:tcPr>
            <w:tcW w:w="1305" w:type="pct"/>
            <w:shd w:val="clear" w:color="auto" w:fill="DAEEF3" w:themeFill="accent5" w:themeFillTint="33"/>
            <w:vAlign w:val="center"/>
          </w:tcPr>
          <w:p w14:paraId="771AF5E2" w14:textId="499BFDC0" w:rsidR="00C06A3F" w:rsidRPr="004A7D90" w:rsidRDefault="00501D1B" w:rsidP="009A5A36">
            <w:pPr>
              <w:jc w:val="center"/>
              <w:rPr>
                <w:b/>
                <w:bCs/>
                <w:color w:val="17365D" w:themeColor="text2" w:themeShade="BF"/>
                <w:sz w:val="20"/>
                <w:szCs w:val="20"/>
                <w:lang w:val="tr-TR"/>
              </w:rPr>
            </w:pPr>
            <w:r w:rsidRPr="004A7D90">
              <w:rPr>
                <w:b/>
                <w:bCs/>
                <w:color w:val="17365D" w:themeColor="text2" w:themeShade="BF"/>
                <w:sz w:val="20"/>
                <w:szCs w:val="20"/>
                <w:lang w:val="tr-TR"/>
              </w:rPr>
              <w:t>Öğrenci İş Yükü</w:t>
            </w:r>
          </w:p>
        </w:tc>
      </w:tr>
      <w:tr w:rsidR="00F550E3" w:rsidRPr="004A7D90" w14:paraId="1C897702" w14:textId="6057C53A" w:rsidTr="00F550E3">
        <w:trPr>
          <w:trHeight w:val="397"/>
          <w:jc w:val="center"/>
        </w:trPr>
        <w:tc>
          <w:tcPr>
            <w:tcW w:w="610" w:type="pct"/>
            <w:vAlign w:val="center"/>
          </w:tcPr>
          <w:p w14:paraId="2A4027AD" w14:textId="77777777" w:rsidR="00F550E3" w:rsidRDefault="00F550E3" w:rsidP="00F550E3">
            <w:pPr>
              <w:pStyle w:val="TableParagraph"/>
              <w:numPr>
                <w:ilvl w:val="0"/>
                <w:numId w:val="8"/>
              </w:numPr>
              <w:spacing w:before="40" w:after="40"/>
              <w:ind w:left="349" w:right="91" w:hanging="191"/>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261D664C" w14:textId="7A3EDE34"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22-26 Eylül</w:t>
            </w:r>
          </w:p>
        </w:tc>
        <w:tc>
          <w:tcPr>
            <w:tcW w:w="1713" w:type="pct"/>
            <w:vAlign w:val="center"/>
          </w:tcPr>
          <w:p w14:paraId="50EA44B4" w14:textId="08300222" w:rsidR="00F550E3" w:rsidRPr="004A7D90" w:rsidRDefault="00F550E3" w:rsidP="00F550E3">
            <w:pPr>
              <w:pStyle w:val="TableParagraph"/>
              <w:ind w:left="170"/>
              <w:rPr>
                <w:color w:val="17365D" w:themeColor="text2" w:themeShade="BF"/>
                <w:sz w:val="20"/>
                <w:szCs w:val="20"/>
                <w:lang w:val="tr-TR"/>
              </w:rPr>
            </w:pPr>
            <w:r w:rsidRPr="00AB18C4">
              <w:rPr>
                <w:sz w:val="20"/>
                <w:szCs w:val="20"/>
              </w:rPr>
              <w:t xml:space="preserve">İslam Tarihi </w:t>
            </w:r>
            <w:proofErr w:type="spellStart"/>
            <w:r w:rsidRPr="00AB18C4">
              <w:rPr>
                <w:sz w:val="20"/>
                <w:szCs w:val="20"/>
              </w:rPr>
              <w:t>kaynakları</w:t>
            </w:r>
            <w:proofErr w:type="spellEnd"/>
            <w:r w:rsidRPr="00AB18C4">
              <w:rPr>
                <w:sz w:val="20"/>
                <w:szCs w:val="20"/>
              </w:rPr>
              <w:t xml:space="preserve">, Hz. </w:t>
            </w:r>
            <w:proofErr w:type="spellStart"/>
            <w:r w:rsidRPr="00AB18C4">
              <w:rPr>
                <w:sz w:val="20"/>
                <w:szCs w:val="20"/>
              </w:rPr>
              <w:t>Peygamberin</w:t>
            </w:r>
            <w:proofErr w:type="spellEnd"/>
            <w:r w:rsidRPr="00AB18C4">
              <w:rPr>
                <w:sz w:val="20"/>
                <w:szCs w:val="20"/>
              </w:rPr>
              <w:t xml:space="preserve"> </w:t>
            </w:r>
            <w:proofErr w:type="spellStart"/>
            <w:r w:rsidRPr="00AB18C4">
              <w:rPr>
                <w:sz w:val="20"/>
                <w:szCs w:val="20"/>
              </w:rPr>
              <w:t>hayatına</w:t>
            </w:r>
            <w:proofErr w:type="spellEnd"/>
            <w:r w:rsidRPr="00AB18C4">
              <w:rPr>
                <w:sz w:val="20"/>
                <w:szCs w:val="20"/>
              </w:rPr>
              <w:t xml:space="preserve"> ve </w:t>
            </w:r>
            <w:proofErr w:type="spellStart"/>
            <w:r w:rsidRPr="00AB18C4">
              <w:rPr>
                <w:sz w:val="20"/>
                <w:szCs w:val="20"/>
              </w:rPr>
              <w:t>dönemine</w:t>
            </w:r>
            <w:proofErr w:type="spellEnd"/>
            <w:r w:rsidRPr="00AB18C4">
              <w:rPr>
                <w:sz w:val="20"/>
                <w:szCs w:val="20"/>
              </w:rPr>
              <w:t xml:space="preserve"> </w:t>
            </w:r>
            <w:proofErr w:type="spellStart"/>
            <w:r w:rsidRPr="00AB18C4">
              <w:rPr>
                <w:sz w:val="20"/>
                <w:szCs w:val="20"/>
              </w:rPr>
              <w:t>genel</w:t>
            </w:r>
            <w:proofErr w:type="spellEnd"/>
            <w:r w:rsidRPr="00AB18C4">
              <w:rPr>
                <w:sz w:val="20"/>
                <w:szCs w:val="20"/>
              </w:rPr>
              <w:t xml:space="preserve"> </w:t>
            </w:r>
            <w:proofErr w:type="spellStart"/>
            <w:r w:rsidRPr="00AB18C4">
              <w:rPr>
                <w:sz w:val="20"/>
                <w:szCs w:val="20"/>
              </w:rPr>
              <w:t>bakış</w:t>
            </w:r>
            <w:proofErr w:type="spellEnd"/>
            <w:r w:rsidRPr="009B3902">
              <w:rPr>
                <w:sz w:val="20"/>
                <w:szCs w:val="20"/>
              </w:rPr>
              <w:t>.</w:t>
            </w:r>
          </w:p>
        </w:tc>
        <w:tc>
          <w:tcPr>
            <w:tcW w:w="1372" w:type="pct"/>
            <w:gridSpan w:val="2"/>
            <w:vAlign w:val="center"/>
          </w:tcPr>
          <w:p w14:paraId="465A9817" w14:textId="7ECAB55C"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19-62.</w:t>
            </w:r>
            <w:r w:rsidRPr="004A7D90">
              <w:rPr>
                <w:color w:val="17365D" w:themeColor="text2" w:themeShade="BF"/>
                <w:sz w:val="20"/>
                <w:szCs w:val="20"/>
                <w:lang w:val="tr-TR"/>
              </w:rPr>
              <w:t xml:space="preserve"> </w:t>
            </w:r>
          </w:p>
        </w:tc>
        <w:tc>
          <w:tcPr>
            <w:tcW w:w="1305" w:type="pct"/>
            <w:vAlign w:val="center"/>
          </w:tcPr>
          <w:p w14:paraId="22363217" w14:textId="613B8742" w:rsidR="00F550E3" w:rsidRPr="004A7D90" w:rsidRDefault="00F550E3" w:rsidP="00F550E3">
            <w:pPr>
              <w:ind w:left="2"/>
              <w:jc w:val="both"/>
              <w:rPr>
                <w:color w:val="17365D" w:themeColor="text2" w:themeShade="BF"/>
                <w:sz w:val="20"/>
                <w:szCs w:val="20"/>
                <w:lang w:val="tr-TR"/>
              </w:rPr>
            </w:pPr>
            <w:r>
              <w:rPr>
                <w:color w:val="17365D" w:themeColor="text2" w:themeShade="BF"/>
                <w:sz w:val="20"/>
                <w:szCs w:val="20"/>
                <w:lang w:val="tr-TR"/>
              </w:rPr>
              <w:t>Tarihin tanımı ve kapsamı hakkında bilgi edinilmesi</w:t>
            </w:r>
          </w:p>
        </w:tc>
      </w:tr>
      <w:tr w:rsidR="00F550E3" w:rsidRPr="004A7D90" w14:paraId="01754894" w14:textId="142C650A" w:rsidTr="00F550E3">
        <w:trPr>
          <w:trHeight w:val="397"/>
          <w:jc w:val="center"/>
        </w:trPr>
        <w:tc>
          <w:tcPr>
            <w:tcW w:w="610" w:type="pct"/>
            <w:vAlign w:val="center"/>
          </w:tcPr>
          <w:p w14:paraId="0C7BB4A4" w14:textId="77777777" w:rsidR="00F550E3" w:rsidRDefault="00F550E3" w:rsidP="00F550E3">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60A75A98" w14:textId="00CDBF10"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29 Eylül-3 Ekim</w:t>
            </w:r>
          </w:p>
        </w:tc>
        <w:tc>
          <w:tcPr>
            <w:tcW w:w="1713" w:type="pct"/>
            <w:vAlign w:val="center"/>
          </w:tcPr>
          <w:p w14:paraId="0F4B7561" w14:textId="5620AD78" w:rsidR="00F550E3" w:rsidRPr="004A7D90" w:rsidRDefault="00F550E3" w:rsidP="00F550E3">
            <w:pPr>
              <w:spacing w:after="60"/>
              <w:ind w:left="170"/>
              <w:rPr>
                <w:color w:val="17365D" w:themeColor="text2" w:themeShade="BF"/>
                <w:sz w:val="20"/>
                <w:szCs w:val="20"/>
                <w:lang w:val="tr-TR"/>
              </w:rPr>
            </w:pPr>
            <w:r w:rsidRPr="009B3902">
              <w:rPr>
                <w:color w:val="17365D" w:themeColor="text2" w:themeShade="BF"/>
                <w:sz w:val="20"/>
                <w:szCs w:val="20"/>
                <w:lang w:val="tr-TR"/>
              </w:rPr>
              <w:t xml:space="preserve">Hz. Ebu Bekir’in halife seçilmesi ve </w:t>
            </w:r>
            <w:r>
              <w:rPr>
                <w:color w:val="17365D" w:themeColor="text2" w:themeShade="BF"/>
                <w:sz w:val="20"/>
                <w:szCs w:val="20"/>
                <w:lang w:val="tr-TR"/>
              </w:rPr>
              <w:t xml:space="preserve">halifelik kurumu. </w:t>
            </w:r>
          </w:p>
        </w:tc>
        <w:tc>
          <w:tcPr>
            <w:tcW w:w="1372" w:type="pct"/>
            <w:gridSpan w:val="2"/>
            <w:vAlign w:val="center"/>
          </w:tcPr>
          <w:p w14:paraId="5CE2BCE3" w14:textId="331F3D06"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63-80. Ed. Eyüp Baş, İslam Tarihi, 219-231.</w:t>
            </w:r>
          </w:p>
        </w:tc>
        <w:tc>
          <w:tcPr>
            <w:tcW w:w="1305" w:type="pct"/>
            <w:vAlign w:val="center"/>
          </w:tcPr>
          <w:p w14:paraId="062CEB75" w14:textId="5E10B1C1" w:rsidR="00F550E3" w:rsidRPr="004A7D90" w:rsidRDefault="00F550E3" w:rsidP="00F550E3">
            <w:pPr>
              <w:ind w:left="2" w:firstLine="168"/>
              <w:jc w:val="both"/>
              <w:rPr>
                <w:color w:val="17365D" w:themeColor="text2" w:themeShade="BF"/>
                <w:sz w:val="20"/>
                <w:szCs w:val="20"/>
                <w:lang w:val="tr-TR"/>
              </w:rPr>
            </w:pPr>
            <w:r>
              <w:rPr>
                <w:color w:val="17365D" w:themeColor="text2" w:themeShade="BF"/>
                <w:sz w:val="20"/>
                <w:szCs w:val="20"/>
                <w:lang w:val="tr-TR"/>
              </w:rPr>
              <w:t xml:space="preserve">Hatipoğlu’nun Hilafetin </w:t>
            </w:r>
            <w:proofErr w:type="spellStart"/>
            <w:r>
              <w:rPr>
                <w:color w:val="17365D" w:themeColor="text2" w:themeShade="BF"/>
                <w:sz w:val="20"/>
                <w:szCs w:val="20"/>
                <w:lang w:val="tr-TR"/>
              </w:rPr>
              <w:t>Kureyşliliği</w:t>
            </w:r>
            <w:proofErr w:type="spellEnd"/>
            <w:r>
              <w:rPr>
                <w:color w:val="17365D" w:themeColor="text2" w:themeShade="BF"/>
                <w:sz w:val="20"/>
                <w:szCs w:val="20"/>
                <w:lang w:val="tr-TR"/>
              </w:rPr>
              <w:t xml:space="preserve"> çalışmasının incelenmesi</w:t>
            </w:r>
          </w:p>
        </w:tc>
      </w:tr>
      <w:tr w:rsidR="00F550E3" w:rsidRPr="004A7D90" w14:paraId="1C2ADF64" w14:textId="04518B2C" w:rsidTr="00F550E3">
        <w:trPr>
          <w:trHeight w:val="397"/>
          <w:jc w:val="center"/>
        </w:trPr>
        <w:tc>
          <w:tcPr>
            <w:tcW w:w="610" w:type="pct"/>
            <w:vAlign w:val="center"/>
          </w:tcPr>
          <w:p w14:paraId="377BA1AD" w14:textId="77777777" w:rsidR="00F550E3" w:rsidRDefault="00F550E3" w:rsidP="00F550E3">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0B6E0FC3" w14:textId="1CF6348E"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6-10 Ekim</w:t>
            </w:r>
          </w:p>
        </w:tc>
        <w:tc>
          <w:tcPr>
            <w:tcW w:w="1713" w:type="pct"/>
            <w:vAlign w:val="center"/>
          </w:tcPr>
          <w:p w14:paraId="185F75F3" w14:textId="67A59599" w:rsidR="00F550E3" w:rsidRPr="004A7D90" w:rsidRDefault="00F550E3" w:rsidP="00F550E3">
            <w:pPr>
              <w:spacing w:after="60"/>
              <w:ind w:left="170"/>
              <w:rPr>
                <w:color w:val="17365D" w:themeColor="text2" w:themeShade="BF"/>
                <w:sz w:val="20"/>
                <w:szCs w:val="20"/>
                <w:lang w:val="tr-TR"/>
              </w:rPr>
            </w:pPr>
            <w:r>
              <w:rPr>
                <w:color w:val="17365D" w:themeColor="text2" w:themeShade="BF"/>
                <w:sz w:val="20"/>
                <w:szCs w:val="20"/>
                <w:lang w:val="tr-TR"/>
              </w:rPr>
              <w:t>Hz. Ebu Bekir Döneminde belli başlı gelişmeler</w:t>
            </w:r>
          </w:p>
        </w:tc>
        <w:tc>
          <w:tcPr>
            <w:tcW w:w="1372" w:type="pct"/>
            <w:gridSpan w:val="2"/>
            <w:vAlign w:val="center"/>
          </w:tcPr>
          <w:p w14:paraId="31837BA3" w14:textId="35EBDFA8"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81-100. Apak, İslam Tarihi II, s. 57-82.</w:t>
            </w:r>
          </w:p>
        </w:tc>
        <w:tc>
          <w:tcPr>
            <w:tcW w:w="1305" w:type="pct"/>
            <w:vAlign w:val="center"/>
          </w:tcPr>
          <w:p w14:paraId="4754DC25" w14:textId="17A4D828" w:rsidR="00F550E3" w:rsidRPr="004A7D90" w:rsidRDefault="00F550E3" w:rsidP="00F550E3">
            <w:pPr>
              <w:ind w:left="170" w:hanging="170"/>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F550E3" w:rsidRPr="004A7D90" w14:paraId="2C18550C" w14:textId="1D8E4405" w:rsidTr="00F550E3">
        <w:trPr>
          <w:trHeight w:val="397"/>
          <w:jc w:val="center"/>
        </w:trPr>
        <w:tc>
          <w:tcPr>
            <w:tcW w:w="610" w:type="pct"/>
            <w:vAlign w:val="center"/>
          </w:tcPr>
          <w:p w14:paraId="4FE91426" w14:textId="77777777" w:rsidR="00F550E3" w:rsidRDefault="00F550E3" w:rsidP="00F550E3">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3C8BFE1" w14:textId="3BB6C514"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13-17 Ekim</w:t>
            </w:r>
          </w:p>
        </w:tc>
        <w:tc>
          <w:tcPr>
            <w:tcW w:w="1713" w:type="pct"/>
            <w:vAlign w:val="center"/>
          </w:tcPr>
          <w:p w14:paraId="3775F3F1" w14:textId="71FDAF52" w:rsidR="00F550E3" w:rsidRPr="004A7D90" w:rsidRDefault="00F550E3" w:rsidP="00F550E3">
            <w:pPr>
              <w:spacing w:after="60"/>
              <w:ind w:left="170"/>
              <w:rPr>
                <w:iCs/>
                <w:color w:val="17365D" w:themeColor="text2" w:themeShade="BF"/>
                <w:sz w:val="20"/>
                <w:szCs w:val="20"/>
                <w:lang w:val="tr-TR"/>
              </w:rPr>
            </w:pPr>
            <w:r w:rsidRPr="00805C0C">
              <w:rPr>
                <w:color w:val="17365D" w:themeColor="text2" w:themeShade="BF"/>
                <w:sz w:val="20"/>
                <w:szCs w:val="20"/>
                <w:lang w:val="tr-TR"/>
              </w:rPr>
              <w:t>Hz. Ömer’in yönetim anlayışı</w:t>
            </w:r>
            <w:r>
              <w:rPr>
                <w:color w:val="17365D" w:themeColor="text2" w:themeShade="BF"/>
                <w:sz w:val="20"/>
                <w:szCs w:val="20"/>
                <w:lang w:val="tr-TR"/>
              </w:rPr>
              <w:t>,</w:t>
            </w:r>
            <w:r w:rsidRPr="00805C0C">
              <w:rPr>
                <w:color w:val="17365D" w:themeColor="text2" w:themeShade="BF"/>
                <w:sz w:val="20"/>
                <w:szCs w:val="20"/>
                <w:lang w:val="tr-TR"/>
              </w:rPr>
              <w:t xml:space="preserve"> siyasi, idari, askeri ve sosyal gelişmeler</w:t>
            </w:r>
            <w:r>
              <w:rPr>
                <w:color w:val="17365D" w:themeColor="text2" w:themeShade="BF"/>
                <w:sz w:val="20"/>
                <w:szCs w:val="20"/>
                <w:lang w:val="tr-TR"/>
              </w:rPr>
              <w:t>, kurumsallaşma,</w:t>
            </w:r>
          </w:p>
        </w:tc>
        <w:tc>
          <w:tcPr>
            <w:tcW w:w="1372" w:type="pct"/>
            <w:gridSpan w:val="2"/>
            <w:vAlign w:val="center"/>
          </w:tcPr>
          <w:p w14:paraId="40352294" w14:textId="404D3CA3"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101-138.</w:t>
            </w:r>
          </w:p>
          <w:p w14:paraId="431C3489" w14:textId="4198F555"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Apak, İslam Tarihi II, s. 87-168.</w:t>
            </w:r>
          </w:p>
        </w:tc>
        <w:tc>
          <w:tcPr>
            <w:tcW w:w="1305" w:type="pct"/>
            <w:vAlign w:val="center"/>
          </w:tcPr>
          <w:p w14:paraId="75D43FB7" w14:textId="4AB07B2E" w:rsidR="00F550E3" w:rsidRPr="004A7D90" w:rsidRDefault="00F550E3" w:rsidP="00F550E3">
            <w:pPr>
              <w:ind w:left="2" w:firstLine="168"/>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F550E3" w:rsidRPr="004A7D90" w14:paraId="3144CD28" w14:textId="6A9D4FC1" w:rsidTr="00F550E3">
        <w:trPr>
          <w:trHeight w:val="397"/>
          <w:jc w:val="center"/>
        </w:trPr>
        <w:tc>
          <w:tcPr>
            <w:tcW w:w="610" w:type="pct"/>
            <w:vAlign w:val="center"/>
          </w:tcPr>
          <w:p w14:paraId="17FD13D8" w14:textId="77777777" w:rsidR="00F550E3" w:rsidRDefault="00F550E3" w:rsidP="00F550E3">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C8368B4" w14:textId="62EF053B"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20-24 Ekim</w:t>
            </w:r>
          </w:p>
        </w:tc>
        <w:tc>
          <w:tcPr>
            <w:tcW w:w="1713" w:type="pct"/>
            <w:vAlign w:val="center"/>
          </w:tcPr>
          <w:p w14:paraId="185495D6" w14:textId="5920EBF6" w:rsidR="00F550E3" w:rsidRPr="004A7D90" w:rsidRDefault="00F550E3" w:rsidP="00F550E3">
            <w:pPr>
              <w:ind w:left="170"/>
              <w:rPr>
                <w:iCs/>
                <w:color w:val="17365D" w:themeColor="text2" w:themeShade="BF"/>
                <w:sz w:val="20"/>
                <w:szCs w:val="20"/>
                <w:lang w:val="tr-TR"/>
              </w:rPr>
            </w:pPr>
            <w:r w:rsidRPr="00805C0C">
              <w:rPr>
                <w:iCs/>
                <w:color w:val="17365D" w:themeColor="text2" w:themeShade="BF"/>
                <w:sz w:val="20"/>
                <w:szCs w:val="20"/>
                <w:lang w:val="tr-TR"/>
              </w:rPr>
              <w:t>Hz. Osman döneminde meydana gelen siyasi, idari, askeri</w:t>
            </w:r>
            <w:r>
              <w:rPr>
                <w:iCs/>
                <w:color w:val="17365D" w:themeColor="text2" w:themeShade="BF"/>
                <w:sz w:val="20"/>
                <w:szCs w:val="20"/>
                <w:lang w:val="tr-TR"/>
              </w:rPr>
              <w:t xml:space="preserve"> </w:t>
            </w:r>
            <w:r w:rsidRPr="00805C0C">
              <w:rPr>
                <w:iCs/>
                <w:color w:val="17365D" w:themeColor="text2" w:themeShade="BF"/>
                <w:sz w:val="20"/>
                <w:szCs w:val="20"/>
                <w:lang w:val="tr-TR"/>
              </w:rPr>
              <w:t>ve sosyal gelişmeler.</w:t>
            </w:r>
          </w:p>
        </w:tc>
        <w:tc>
          <w:tcPr>
            <w:tcW w:w="1372" w:type="pct"/>
            <w:gridSpan w:val="2"/>
            <w:vAlign w:val="center"/>
          </w:tcPr>
          <w:p w14:paraId="78D97DB4" w14:textId="77777777" w:rsidR="00F550E3"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139-164.</w:t>
            </w:r>
          </w:p>
          <w:p w14:paraId="5B143512" w14:textId="7F976DFA"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Apak, İslam Tarihi II, s. 171-250.</w:t>
            </w:r>
          </w:p>
        </w:tc>
        <w:tc>
          <w:tcPr>
            <w:tcW w:w="1305" w:type="pct"/>
            <w:vAlign w:val="center"/>
          </w:tcPr>
          <w:p w14:paraId="30099E1E" w14:textId="65CEC115" w:rsidR="00F550E3" w:rsidRPr="004A7D90" w:rsidRDefault="00F550E3" w:rsidP="00F550E3">
            <w:pPr>
              <w:ind w:left="2" w:firstLine="168"/>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F550E3" w:rsidRPr="004A7D90" w14:paraId="2AD82E5A" w14:textId="7C03BA2A" w:rsidTr="00F550E3">
        <w:trPr>
          <w:trHeight w:val="397"/>
          <w:jc w:val="center"/>
        </w:trPr>
        <w:tc>
          <w:tcPr>
            <w:tcW w:w="610" w:type="pct"/>
            <w:vAlign w:val="center"/>
          </w:tcPr>
          <w:p w14:paraId="0CEA82F4" w14:textId="77777777" w:rsidR="00F550E3" w:rsidRDefault="00F550E3" w:rsidP="00F550E3">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77F4229" w14:textId="1BAE8995"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27-31 Ekim</w:t>
            </w:r>
          </w:p>
        </w:tc>
        <w:tc>
          <w:tcPr>
            <w:tcW w:w="1713" w:type="pct"/>
            <w:vAlign w:val="center"/>
          </w:tcPr>
          <w:p w14:paraId="2819F570" w14:textId="46DEAC18" w:rsidR="00F550E3" w:rsidRPr="004A7D90" w:rsidRDefault="00F550E3" w:rsidP="00F550E3">
            <w:pPr>
              <w:spacing w:after="60"/>
              <w:ind w:left="170"/>
              <w:rPr>
                <w:color w:val="17365D" w:themeColor="text2" w:themeShade="BF"/>
                <w:sz w:val="20"/>
                <w:szCs w:val="20"/>
                <w:lang w:val="tr-TR"/>
              </w:rPr>
            </w:pPr>
            <w:r w:rsidRPr="00805C0C">
              <w:rPr>
                <w:color w:val="17365D" w:themeColor="text2" w:themeShade="BF"/>
                <w:sz w:val="20"/>
                <w:szCs w:val="20"/>
                <w:lang w:val="tr-TR"/>
              </w:rPr>
              <w:t>Hz. Ali’</w:t>
            </w:r>
            <w:r>
              <w:rPr>
                <w:color w:val="17365D" w:themeColor="text2" w:themeShade="BF"/>
                <w:sz w:val="20"/>
                <w:szCs w:val="20"/>
                <w:lang w:val="tr-TR"/>
              </w:rPr>
              <w:t>nin</w:t>
            </w:r>
            <w:r w:rsidRPr="00805C0C">
              <w:rPr>
                <w:color w:val="17365D" w:themeColor="text2" w:themeShade="BF"/>
                <w:sz w:val="20"/>
                <w:szCs w:val="20"/>
                <w:lang w:val="tr-TR"/>
              </w:rPr>
              <w:t xml:space="preserve"> yönetim anlayışı</w:t>
            </w:r>
            <w:r>
              <w:rPr>
                <w:color w:val="17365D" w:themeColor="text2" w:themeShade="BF"/>
                <w:sz w:val="20"/>
                <w:szCs w:val="20"/>
                <w:lang w:val="tr-TR"/>
              </w:rPr>
              <w:t>,</w:t>
            </w:r>
            <w:r w:rsidRPr="00805C0C">
              <w:rPr>
                <w:color w:val="17365D" w:themeColor="text2" w:themeShade="BF"/>
                <w:sz w:val="20"/>
                <w:szCs w:val="20"/>
                <w:lang w:val="tr-TR"/>
              </w:rPr>
              <w:t xml:space="preserve"> siyasi, idari, askeri ve sosyal gelişmeler.</w:t>
            </w:r>
          </w:p>
        </w:tc>
        <w:tc>
          <w:tcPr>
            <w:tcW w:w="1372" w:type="pct"/>
            <w:gridSpan w:val="2"/>
            <w:vAlign w:val="center"/>
          </w:tcPr>
          <w:p w14:paraId="4B05714B" w14:textId="3F94E0B1"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165-184</w:t>
            </w:r>
            <w:r w:rsidRPr="004A7D90">
              <w:rPr>
                <w:color w:val="17365D" w:themeColor="text2" w:themeShade="BF"/>
                <w:sz w:val="20"/>
                <w:szCs w:val="20"/>
                <w:lang w:val="tr-TR"/>
              </w:rPr>
              <w:t xml:space="preserve">. </w:t>
            </w:r>
            <w:r>
              <w:rPr>
                <w:color w:val="17365D" w:themeColor="text2" w:themeShade="BF"/>
                <w:sz w:val="20"/>
                <w:szCs w:val="20"/>
                <w:lang w:val="tr-TR"/>
              </w:rPr>
              <w:t>Apak, İslam Tarihi II, s. 253-331.</w:t>
            </w:r>
          </w:p>
        </w:tc>
        <w:tc>
          <w:tcPr>
            <w:tcW w:w="1305" w:type="pct"/>
            <w:vAlign w:val="center"/>
          </w:tcPr>
          <w:p w14:paraId="3609D239" w14:textId="0B09A7BB" w:rsidR="00F550E3" w:rsidRPr="004A7D90" w:rsidRDefault="00F550E3" w:rsidP="00F550E3">
            <w:pPr>
              <w:ind w:left="2" w:firstLine="168"/>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F550E3" w:rsidRPr="004A7D90" w14:paraId="1DC9438F" w14:textId="31D29D04" w:rsidTr="00F550E3">
        <w:trPr>
          <w:trHeight w:val="397"/>
          <w:jc w:val="center"/>
        </w:trPr>
        <w:tc>
          <w:tcPr>
            <w:tcW w:w="610" w:type="pct"/>
            <w:vAlign w:val="center"/>
          </w:tcPr>
          <w:p w14:paraId="7B6901B2" w14:textId="77777777" w:rsidR="00F550E3" w:rsidRDefault="00F550E3" w:rsidP="00F550E3">
            <w:pPr>
              <w:pStyle w:val="TableParagraph"/>
              <w:numPr>
                <w:ilvl w:val="0"/>
                <w:numId w:val="8"/>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4276FFF2" w14:textId="06731137"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3-7 Kasım</w:t>
            </w:r>
          </w:p>
        </w:tc>
        <w:tc>
          <w:tcPr>
            <w:tcW w:w="1713" w:type="pct"/>
            <w:vAlign w:val="center"/>
          </w:tcPr>
          <w:p w14:paraId="6A45CB2A" w14:textId="677CDE4C" w:rsidR="00F550E3" w:rsidRPr="004A7D90" w:rsidRDefault="00F550E3" w:rsidP="00F550E3">
            <w:pPr>
              <w:ind w:left="170"/>
              <w:rPr>
                <w:color w:val="17365D" w:themeColor="text2" w:themeShade="BF"/>
                <w:sz w:val="20"/>
                <w:szCs w:val="20"/>
                <w:lang w:val="tr-TR"/>
              </w:rPr>
            </w:pPr>
            <w:r w:rsidRPr="00805C0C">
              <w:rPr>
                <w:color w:val="17365D" w:themeColor="text2" w:themeShade="BF"/>
                <w:sz w:val="20"/>
                <w:szCs w:val="20"/>
                <w:lang w:val="tr-TR"/>
              </w:rPr>
              <w:t xml:space="preserve">Hz. Hasan dönemi ve </w:t>
            </w:r>
            <w:proofErr w:type="spellStart"/>
            <w:r w:rsidRPr="00805C0C">
              <w:rPr>
                <w:color w:val="17365D" w:themeColor="text2" w:themeShade="BF"/>
                <w:sz w:val="20"/>
                <w:szCs w:val="20"/>
                <w:lang w:val="tr-TR"/>
              </w:rPr>
              <w:t>Hulefâ-yı</w:t>
            </w:r>
            <w:proofErr w:type="spellEnd"/>
            <w:r w:rsidRPr="00805C0C">
              <w:rPr>
                <w:color w:val="17365D" w:themeColor="text2" w:themeShade="BF"/>
                <w:sz w:val="20"/>
                <w:szCs w:val="20"/>
                <w:lang w:val="tr-TR"/>
              </w:rPr>
              <w:t xml:space="preserve"> Râşidîn döneminin genel değerlendir</w:t>
            </w:r>
            <w:r>
              <w:rPr>
                <w:color w:val="17365D" w:themeColor="text2" w:themeShade="BF"/>
                <w:sz w:val="20"/>
                <w:szCs w:val="20"/>
                <w:lang w:val="tr-TR"/>
              </w:rPr>
              <w:t>il</w:t>
            </w:r>
            <w:r w:rsidRPr="00805C0C">
              <w:rPr>
                <w:color w:val="17365D" w:themeColor="text2" w:themeShade="BF"/>
                <w:sz w:val="20"/>
                <w:szCs w:val="20"/>
                <w:lang w:val="tr-TR"/>
              </w:rPr>
              <w:t>mes</w:t>
            </w:r>
            <w:r>
              <w:rPr>
                <w:color w:val="17365D" w:themeColor="text2" w:themeShade="BF"/>
                <w:sz w:val="20"/>
                <w:szCs w:val="20"/>
                <w:lang w:val="tr-TR"/>
              </w:rPr>
              <w:t>i</w:t>
            </w:r>
          </w:p>
        </w:tc>
        <w:tc>
          <w:tcPr>
            <w:tcW w:w="1372" w:type="pct"/>
            <w:gridSpan w:val="2"/>
            <w:vAlign w:val="center"/>
          </w:tcPr>
          <w:p w14:paraId="1DA3538E" w14:textId="50A67AF1"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185-194. Apak, İslam Tarihi II, s. 335-356.</w:t>
            </w:r>
          </w:p>
        </w:tc>
        <w:tc>
          <w:tcPr>
            <w:tcW w:w="1305" w:type="pct"/>
            <w:vAlign w:val="center"/>
          </w:tcPr>
          <w:p w14:paraId="77DE60CA" w14:textId="191377D8" w:rsidR="00F550E3" w:rsidRPr="004A7D90" w:rsidRDefault="00F550E3" w:rsidP="00F550E3">
            <w:pPr>
              <w:ind w:left="2" w:firstLine="168"/>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Hilafet maddesinin okunması </w:t>
            </w:r>
          </w:p>
        </w:tc>
      </w:tr>
      <w:tr w:rsidR="00F550E3" w:rsidRPr="004A7D90" w14:paraId="2327708D" w14:textId="29342A62" w:rsidTr="00225404">
        <w:trPr>
          <w:trHeight w:val="397"/>
          <w:jc w:val="center"/>
        </w:trPr>
        <w:tc>
          <w:tcPr>
            <w:tcW w:w="610" w:type="pct"/>
            <w:shd w:val="clear" w:color="auto" w:fill="DAEEF3" w:themeFill="accent5" w:themeFillTint="33"/>
            <w:vAlign w:val="center"/>
          </w:tcPr>
          <w:p w14:paraId="4D3177AD" w14:textId="3E099B56"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color w:val="17365D" w:themeColor="text2" w:themeShade="BF"/>
                <w:spacing w:val="-5"/>
                <w:sz w:val="20"/>
                <w:szCs w:val="20"/>
                <w:lang w:val="tr-TR"/>
              </w:rPr>
              <w:t>10-14 Kasım</w:t>
            </w:r>
          </w:p>
        </w:tc>
        <w:tc>
          <w:tcPr>
            <w:tcW w:w="2363" w:type="pct"/>
            <w:gridSpan w:val="2"/>
            <w:shd w:val="clear" w:color="auto" w:fill="DAEEF3" w:themeFill="accent5" w:themeFillTint="33"/>
            <w:vAlign w:val="center"/>
          </w:tcPr>
          <w:p w14:paraId="7DC9008F" w14:textId="77777777" w:rsidR="00F550E3" w:rsidRPr="004A7D90" w:rsidRDefault="00F550E3" w:rsidP="00F550E3">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Arasınav</w:t>
            </w:r>
            <w:r w:rsidRPr="004A7D90">
              <w:rPr>
                <w:b/>
                <w:bCs/>
                <w:color w:val="17365D" w:themeColor="text2" w:themeShade="BF"/>
                <w:sz w:val="20"/>
                <w:szCs w:val="20"/>
                <w:lang w:val="tr-TR"/>
              </w:rPr>
              <w:t xml:space="preserve"> Haftası</w:t>
            </w:r>
          </w:p>
        </w:tc>
        <w:tc>
          <w:tcPr>
            <w:tcW w:w="2027" w:type="pct"/>
            <w:gridSpan w:val="2"/>
            <w:shd w:val="clear" w:color="auto" w:fill="DAEEF3" w:themeFill="accent5" w:themeFillTint="33"/>
            <w:vAlign w:val="center"/>
          </w:tcPr>
          <w:p w14:paraId="514AB4F6" w14:textId="77777777" w:rsidR="00F550E3" w:rsidRPr="004A7D90" w:rsidRDefault="00F550E3" w:rsidP="00F550E3">
            <w:pPr>
              <w:ind w:left="2" w:firstLine="168"/>
              <w:jc w:val="both"/>
              <w:rPr>
                <w:b/>
                <w:bCs/>
                <w:color w:val="17365D" w:themeColor="text2" w:themeShade="BF"/>
                <w:sz w:val="20"/>
                <w:szCs w:val="20"/>
                <w:shd w:val="clear" w:color="auto" w:fill="DBE5F1" w:themeFill="accent1" w:themeFillTint="33"/>
                <w:lang w:val="tr-TR"/>
              </w:rPr>
            </w:pPr>
          </w:p>
        </w:tc>
      </w:tr>
      <w:tr w:rsidR="00F550E3" w:rsidRPr="004A7D90" w14:paraId="12107FBA" w14:textId="77777777" w:rsidTr="00F550E3">
        <w:trPr>
          <w:trHeight w:val="397"/>
          <w:jc w:val="center"/>
        </w:trPr>
        <w:tc>
          <w:tcPr>
            <w:tcW w:w="610" w:type="pct"/>
            <w:vAlign w:val="center"/>
          </w:tcPr>
          <w:p w14:paraId="34D6714E" w14:textId="77777777" w:rsidR="00F550E3" w:rsidRDefault="00F550E3" w:rsidP="00F550E3">
            <w:pPr>
              <w:pStyle w:val="TableParagraph"/>
              <w:numPr>
                <w:ilvl w:val="0"/>
                <w:numId w:val="9"/>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7FFBB4FA" w14:textId="21C593BB" w:rsidR="00F550E3" w:rsidRPr="004A7D90" w:rsidRDefault="00F550E3" w:rsidP="00F550E3">
            <w:pPr>
              <w:pStyle w:val="TableParagraph"/>
              <w:spacing w:line="254" w:lineRule="exact"/>
              <w:ind w:left="158" w:right="91"/>
              <w:jc w:val="center"/>
              <w:rPr>
                <w:b/>
                <w:bCs/>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17-21 Kasım</w:t>
            </w:r>
          </w:p>
        </w:tc>
        <w:tc>
          <w:tcPr>
            <w:tcW w:w="1713" w:type="pct"/>
            <w:vAlign w:val="center"/>
          </w:tcPr>
          <w:p w14:paraId="765ADC38" w14:textId="7230CB79" w:rsidR="00F550E3" w:rsidRPr="004A7D90" w:rsidRDefault="00F550E3" w:rsidP="00F550E3">
            <w:pPr>
              <w:spacing w:after="60"/>
              <w:ind w:left="170"/>
              <w:rPr>
                <w:color w:val="17365D" w:themeColor="text2" w:themeShade="BF"/>
                <w:sz w:val="20"/>
                <w:szCs w:val="20"/>
                <w:lang w:val="tr-TR"/>
              </w:rPr>
            </w:pPr>
            <w:proofErr w:type="spellStart"/>
            <w:r w:rsidRPr="009D1D9C">
              <w:rPr>
                <w:color w:val="17365D" w:themeColor="text2" w:themeShade="BF"/>
                <w:sz w:val="20"/>
                <w:szCs w:val="20"/>
                <w:lang w:val="tr-TR"/>
              </w:rPr>
              <w:t>Emeviler</w:t>
            </w:r>
            <w:proofErr w:type="spellEnd"/>
            <w:r w:rsidRPr="009D1D9C">
              <w:rPr>
                <w:color w:val="17365D" w:themeColor="text2" w:themeShade="BF"/>
                <w:sz w:val="20"/>
                <w:szCs w:val="20"/>
                <w:lang w:val="tr-TR"/>
              </w:rPr>
              <w:t xml:space="preserve"> dönemi ve Hilafetin saltanata dönüşmesi meselesi.</w:t>
            </w:r>
            <w:r>
              <w:rPr>
                <w:color w:val="17365D" w:themeColor="text2" w:themeShade="BF"/>
                <w:sz w:val="20"/>
                <w:szCs w:val="20"/>
                <w:lang w:val="tr-TR"/>
              </w:rPr>
              <w:t xml:space="preserve"> I. Muaviye, </w:t>
            </w:r>
          </w:p>
        </w:tc>
        <w:tc>
          <w:tcPr>
            <w:tcW w:w="1372" w:type="pct"/>
            <w:gridSpan w:val="2"/>
            <w:vAlign w:val="center"/>
          </w:tcPr>
          <w:p w14:paraId="04CCAB2C" w14:textId="77777777" w:rsidR="00F550E3"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195-214.</w:t>
            </w:r>
            <w:r w:rsidRPr="004A7D90">
              <w:rPr>
                <w:color w:val="17365D" w:themeColor="text2" w:themeShade="BF"/>
                <w:sz w:val="20"/>
                <w:szCs w:val="20"/>
                <w:lang w:val="tr-TR"/>
              </w:rPr>
              <w:t xml:space="preserve"> </w:t>
            </w:r>
          </w:p>
          <w:p w14:paraId="16BF44DC" w14:textId="214AC077"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 xml:space="preserve">İrfan Aycan, Muaviye b. </w:t>
            </w:r>
            <w:proofErr w:type="spellStart"/>
            <w:r>
              <w:rPr>
                <w:color w:val="17365D" w:themeColor="text2" w:themeShade="BF"/>
                <w:sz w:val="20"/>
                <w:szCs w:val="20"/>
                <w:lang w:val="tr-TR"/>
              </w:rPr>
              <w:t>Ebi</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Süfyan</w:t>
            </w:r>
            <w:proofErr w:type="spellEnd"/>
            <w:r>
              <w:rPr>
                <w:color w:val="17365D" w:themeColor="text2" w:themeShade="BF"/>
                <w:sz w:val="20"/>
                <w:szCs w:val="20"/>
                <w:lang w:val="tr-TR"/>
              </w:rPr>
              <w:t xml:space="preserve">. </w:t>
            </w:r>
          </w:p>
        </w:tc>
        <w:tc>
          <w:tcPr>
            <w:tcW w:w="1305" w:type="pct"/>
            <w:vAlign w:val="center"/>
          </w:tcPr>
          <w:p w14:paraId="42C170C8" w14:textId="34C78379" w:rsidR="00F550E3" w:rsidRPr="004A7D90" w:rsidRDefault="00F550E3" w:rsidP="00F550E3">
            <w:pPr>
              <w:ind w:left="2" w:firstLine="168"/>
              <w:jc w:val="both"/>
              <w:rPr>
                <w:color w:val="17365D" w:themeColor="text2" w:themeShade="BF"/>
                <w:sz w:val="20"/>
                <w:szCs w:val="20"/>
                <w:lang w:val="tr-TR"/>
              </w:rPr>
            </w:pPr>
            <w:proofErr w:type="spellStart"/>
            <w:r>
              <w:rPr>
                <w:color w:val="17365D" w:themeColor="text2" w:themeShade="BF"/>
                <w:sz w:val="20"/>
                <w:szCs w:val="20"/>
                <w:lang w:val="tr-TR"/>
              </w:rPr>
              <w:t>İ.Ayca’nın</w:t>
            </w:r>
            <w:proofErr w:type="spellEnd"/>
            <w:r>
              <w:rPr>
                <w:color w:val="17365D" w:themeColor="text2" w:themeShade="BF"/>
                <w:sz w:val="20"/>
                <w:szCs w:val="20"/>
                <w:lang w:val="tr-TR"/>
              </w:rPr>
              <w:t xml:space="preserve"> Muaviye b. </w:t>
            </w:r>
            <w:proofErr w:type="spellStart"/>
            <w:r>
              <w:rPr>
                <w:color w:val="17365D" w:themeColor="text2" w:themeShade="BF"/>
                <w:sz w:val="20"/>
                <w:szCs w:val="20"/>
                <w:lang w:val="tr-TR"/>
              </w:rPr>
              <w:t>Ebi</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Süfyab</w:t>
            </w:r>
            <w:proofErr w:type="spellEnd"/>
            <w:r>
              <w:rPr>
                <w:color w:val="17365D" w:themeColor="text2" w:themeShade="BF"/>
                <w:sz w:val="20"/>
                <w:szCs w:val="20"/>
                <w:lang w:val="tr-TR"/>
              </w:rPr>
              <w:t xml:space="preserve"> adlı </w:t>
            </w:r>
            <w:proofErr w:type="spellStart"/>
            <w:r>
              <w:rPr>
                <w:color w:val="17365D" w:themeColor="text2" w:themeShade="BF"/>
                <w:sz w:val="20"/>
                <w:szCs w:val="20"/>
                <w:lang w:val="tr-TR"/>
              </w:rPr>
              <w:t>eserinmin</w:t>
            </w:r>
            <w:proofErr w:type="spellEnd"/>
            <w:r>
              <w:rPr>
                <w:color w:val="17365D" w:themeColor="text2" w:themeShade="BF"/>
                <w:sz w:val="20"/>
                <w:szCs w:val="20"/>
                <w:lang w:val="tr-TR"/>
              </w:rPr>
              <w:t xml:space="preserve"> incelenmesi </w:t>
            </w:r>
          </w:p>
        </w:tc>
      </w:tr>
      <w:tr w:rsidR="00F550E3" w:rsidRPr="004A7D90" w14:paraId="089E298D" w14:textId="3A0D2685" w:rsidTr="00F550E3">
        <w:trPr>
          <w:trHeight w:val="397"/>
          <w:jc w:val="center"/>
        </w:trPr>
        <w:tc>
          <w:tcPr>
            <w:tcW w:w="610" w:type="pct"/>
            <w:vAlign w:val="center"/>
          </w:tcPr>
          <w:p w14:paraId="1580713D" w14:textId="77777777" w:rsidR="00F550E3" w:rsidRDefault="00F550E3" w:rsidP="00F550E3">
            <w:pPr>
              <w:pStyle w:val="TableParagraph"/>
              <w:numPr>
                <w:ilvl w:val="0"/>
                <w:numId w:val="9"/>
              </w:numPr>
              <w:spacing w:before="40" w:after="40"/>
              <w:ind w:left="355" w:right="91" w:hanging="197"/>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B159BC7" w14:textId="7B84EE26"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24-28 Kasım</w:t>
            </w:r>
          </w:p>
        </w:tc>
        <w:tc>
          <w:tcPr>
            <w:tcW w:w="1713" w:type="pct"/>
            <w:vAlign w:val="center"/>
          </w:tcPr>
          <w:p w14:paraId="4705F0DE" w14:textId="12C972A0" w:rsidR="00F550E3" w:rsidRPr="004A7D90" w:rsidRDefault="00F550E3" w:rsidP="00F550E3">
            <w:pPr>
              <w:spacing w:after="60"/>
              <w:ind w:left="170"/>
              <w:rPr>
                <w:color w:val="17365D" w:themeColor="text2" w:themeShade="BF"/>
                <w:sz w:val="20"/>
                <w:szCs w:val="20"/>
                <w:lang w:val="tr-TR"/>
              </w:rPr>
            </w:pPr>
            <w:r>
              <w:rPr>
                <w:color w:val="17365D" w:themeColor="text2" w:themeShade="BF"/>
                <w:sz w:val="20"/>
                <w:szCs w:val="20"/>
                <w:lang w:val="tr-TR"/>
              </w:rPr>
              <w:t xml:space="preserve">Emevîler, I. </w:t>
            </w:r>
            <w:proofErr w:type="spellStart"/>
            <w:r>
              <w:rPr>
                <w:color w:val="17365D" w:themeColor="text2" w:themeShade="BF"/>
                <w:sz w:val="20"/>
                <w:szCs w:val="20"/>
                <w:lang w:val="tr-TR"/>
              </w:rPr>
              <w:t>Yezid</w:t>
            </w:r>
            <w:proofErr w:type="spellEnd"/>
            <w:r>
              <w:rPr>
                <w:color w:val="17365D" w:themeColor="text2" w:themeShade="BF"/>
                <w:sz w:val="20"/>
                <w:szCs w:val="20"/>
                <w:lang w:val="tr-TR"/>
              </w:rPr>
              <w:t xml:space="preserve"> ve II. Muaviye dönemi. </w:t>
            </w:r>
          </w:p>
        </w:tc>
        <w:tc>
          <w:tcPr>
            <w:tcW w:w="1372" w:type="pct"/>
            <w:gridSpan w:val="2"/>
            <w:vAlign w:val="center"/>
          </w:tcPr>
          <w:p w14:paraId="49F64ABE" w14:textId="2A1BF502"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217-234. Apak, İslam Tarihi II, s. 71-120.</w:t>
            </w:r>
          </w:p>
        </w:tc>
        <w:tc>
          <w:tcPr>
            <w:tcW w:w="1305" w:type="pct"/>
            <w:vAlign w:val="center"/>
          </w:tcPr>
          <w:p w14:paraId="258B9E66" w14:textId="0F595F40" w:rsidR="00F550E3" w:rsidRPr="004A7D90" w:rsidRDefault="00F550E3" w:rsidP="00F550E3">
            <w:pPr>
              <w:ind w:left="2" w:firstLine="168"/>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Kerbela</w:t>
            </w:r>
            <w:proofErr w:type="spellEnd"/>
            <w:r>
              <w:rPr>
                <w:color w:val="17365D" w:themeColor="text2" w:themeShade="BF"/>
                <w:sz w:val="20"/>
                <w:szCs w:val="20"/>
                <w:lang w:val="tr-TR"/>
              </w:rPr>
              <w:t xml:space="preserve"> maddesinin okunması</w:t>
            </w:r>
          </w:p>
        </w:tc>
      </w:tr>
      <w:tr w:rsidR="00F550E3" w:rsidRPr="004A7D90" w14:paraId="2A035968" w14:textId="78487FF9" w:rsidTr="00F550E3">
        <w:trPr>
          <w:trHeight w:val="397"/>
          <w:jc w:val="center"/>
        </w:trPr>
        <w:tc>
          <w:tcPr>
            <w:tcW w:w="610" w:type="pct"/>
            <w:vAlign w:val="center"/>
          </w:tcPr>
          <w:p w14:paraId="6783F00B" w14:textId="77777777" w:rsidR="00F550E3" w:rsidRDefault="00F550E3" w:rsidP="00F550E3">
            <w:pPr>
              <w:pStyle w:val="TableParagraph"/>
              <w:numPr>
                <w:ilvl w:val="0"/>
                <w:numId w:val="9"/>
              </w:numPr>
              <w:spacing w:before="40" w:after="40"/>
              <w:ind w:left="434" w:right="91" w:hanging="276"/>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36ACC77C" w14:textId="4B9CB468"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1-5 Aralık</w:t>
            </w:r>
          </w:p>
        </w:tc>
        <w:tc>
          <w:tcPr>
            <w:tcW w:w="1713" w:type="pct"/>
            <w:vAlign w:val="center"/>
          </w:tcPr>
          <w:p w14:paraId="1D6DC1E8" w14:textId="55B1BF47" w:rsidR="00F550E3" w:rsidRPr="004A7D90" w:rsidRDefault="00F550E3" w:rsidP="00F550E3">
            <w:pPr>
              <w:spacing w:after="60"/>
              <w:ind w:left="170"/>
              <w:rPr>
                <w:iCs/>
                <w:color w:val="17365D" w:themeColor="text2" w:themeShade="BF"/>
                <w:sz w:val="20"/>
                <w:szCs w:val="20"/>
                <w:lang w:val="tr-TR"/>
              </w:rPr>
            </w:pPr>
            <w:proofErr w:type="spellStart"/>
            <w:r>
              <w:rPr>
                <w:color w:val="17365D" w:themeColor="text2" w:themeShade="BF"/>
                <w:sz w:val="20"/>
                <w:szCs w:val="20"/>
                <w:lang w:val="tr-TR"/>
              </w:rPr>
              <w:t>Mervaniler</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Abdulmelik</w:t>
            </w:r>
            <w:proofErr w:type="spellEnd"/>
            <w:r>
              <w:rPr>
                <w:color w:val="17365D" w:themeColor="text2" w:themeShade="BF"/>
                <w:sz w:val="20"/>
                <w:szCs w:val="20"/>
                <w:lang w:val="tr-TR"/>
              </w:rPr>
              <w:t xml:space="preserve"> b. Mervan ve I. </w:t>
            </w:r>
            <w:proofErr w:type="spellStart"/>
            <w:r>
              <w:rPr>
                <w:color w:val="17365D" w:themeColor="text2" w:themeShade="BF"/>
                <w:sz w:val="20"/>
                <w:szCs w:val="20"/>
                <w:lang w:val="tr-TR"/>
              </w:rPr>
              <w:t>Velid</w:t>
            </w:r>
            <w:proofErr w:type="spellEnd"/>
            <w:r>
              <w:rPr>
                <w:color w:val="17365D" w:themeColor="text2" w:themeShade="BF"/>
                <w:sz w:val="20"/>
                <w:szCs w:val="20"/>
                <w:lang w:val="tr-TR"/>
              </w:rPr>
              <w:t xml:space="preserve"> Dönemi  </w:t>
            </w:r>
          </w:p>
        </w:tc>
        <w:tc>
          <w:tcPr>
            <w:tcW w:w="1372" w:type="pct"/>
            <w:gridSpan w:val="2"/>
            <w:vAlign w:val="center"/>
          </w:tcPr>
          <w:p w14:paraId="16B49D4D" w14:textId="20E3C3D9"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235-254. Apak, İslam Tarihi II, s. 121-180.</w:t>
            </w:r>
          </w:p>
        </w:tc>
        <w:tc>
          <w:tcPr>
            <w:tcW w:w="1305" w:type="pct"/>
            <w:vAlign w:val="center"/>
          </w:tcPr>
          <w:p w14:paraId="10627A42" w14:textId="58EC7978" w:rsidR="00F550E3" w:rsidRPr="004A7D90" w:rsidRDefault="00F550E3" w:rsidP="00F550E3">
            <w:pPr>
              <w:ind w:left="2" w:firstLine="168"/>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Mervaniler</w:t>
            </w:r>
            <w:proofErr w:type="spellEnd"/>
            <w:r>
              <w:rPr>
                <w:color w:val="17365D" w:themeColor="text2" w:themeShade="BF"/>
                <w:sz w:val="20"/>
                <w:szCs w:val="20"/>
                <w:lang w:val="tr-TR"/>
              </w:rPr>
              <w:t xml:space="preserve"> maddesinin okunması</w:t>
            </w:r>
          </w:p>
        </w:tc>
      </w:tr>
      <w:tr w:rsidR="00F550E3" w:rsidRPr="004A7D90" w14:paraId="1B2DEFF1" w14:textId="2CF8E0C3" w:rsidTr="00F550E3">
        <w:trPr>
          <w:trHeight w:val="397"/>
          <w:jc w:val="center"/>
        </w:trPr>
        <w:tc>
          <w:tcPr>
            <w:tcW w:w="610" w:type="pct"/>
            <w:vAlign w:val="center"/>
          </w:tcPr>
          <w:p w14:paraId="071CD53B" w14:textId="77777777" w:rsidR="00F550E3" w:rsidRDefault="00F550E3" w:rsidP="00F550E3">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5D89BABA" w14:textId="782CF725"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8-12 Aralık</w:t>
            </w:r>
          </w:p>
        </w:tc>
        <w:tc>
          <w:tcPr>
            <w:tcW w:w="1713" w:type="pct"/>
            <w:vAlign w:val="center"/>
          </w:tcPr>
          <w:p w14:paraId="07CD6A82" w14:textId="024ACCBC" w:rsidR="00F550E3" w:rsidRPr="004A7D90" w:rsidRDefault="00F550E3" w:rsidP="00F550E3">
            <w:pPr>
              <w:spacing w:after="60"/>
              <w:ind w:left="170"/>
              <w:rPr>
                <w:color w:val="17365D" w:themeColor="text2" w:themeShade="BF"/>
                <w:sz w:val="20"/>
                <w:szCs w:val="20"/>
                <w:lang w:val="tr-TR"/>
              </w:rPr>
            </w:pPr>
            <w:r>
              <w:rPr>
                <w:iCs/>
                <w:color w:val="17365D" w:themeColor="text2" w:themeShade="BF"/>
                <w:sz w:val="20"/>
                <w:szCs w:val="20"/>
                <w:lang w:val="tr-TR"/>
              </w:rPr>
              <w:t xml:space="preserve">Süleyman b. </w:t>
            </w:r>
            <w:proofErr w:type="spellStart"/>
            <w:r>
              <w:rPr>
                <w:iCs/>
                <w:color w:val="17365D" w:themeColor="text2" w:themeShade="BF"/>
                <w:sz w:val="20"/>
                <w:szCs w:val="20"/>
                <w:lang w:val="tr-TR"/>
              </w:rPr>
              <w:t>Abdulmelik</w:t>
            </w:r>
            <w:proofErr w:type="spellEnd"/>
            <w:r>
              <w:rPr>
                <w:iCs/>
                <w:color w:val="17365D" w:themeColor="text2" w:themeShade="BF"/>
                <w:sz w:val="20"/>
                <w:szCs w:val="20"/>
                <w:lang w:val="tr-TR"/>
              </w:rPr>
              <w:t xml:space="preserve"> ve Ömer b. </w:t>
            </w:r>
            <w:proofErr w:type="spellStart"/>
            <w:r>
              <w:rPr>
                <w:iCs/>
                <w:color w:val="17365D" w:themeColor="text2" w:themeShade="BF"/>
                <w:sz w:val="20"/>
                <w:szCs w:val="20"/>
                <w:lang w:val="tr-TR"/>
              </w:rPr>
              <w:t>Abdulaziz</w:t>
            </w:r>
            <w:proofErr w:type="spellEnd"/>
            <w:r>
              <w:rPr>
                <w:iCs/>
                <w:color w:val="17365D" w:themeColor="text2" w:themeShade="BF"/>
                <w:sz w:val="20"/>
                <w:szCs w:val="20"/>
                <w:lang w:val="tr-TR"/>
              </w:rPr>
              <w:t xml:space="preserve"> dönemi.</w:t>
            </w:r>
          </w:p>
        </w:tc>
        <w:tc>
          <w:tcPr>
            <w:tcW w:w="1372" w:type="pct"/>
            <w:gridSpan w:val="2"/>
            <w:vAlign w:val="center"/>
          </w:tcPr>
          <w:p w14:paraId="6E7BB725" w14:textId="05BA545B"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255-276. Apak, İslam Tarihi II, s. 187-207.</w:t>
            </w:r>
          </w:p>
        </w:tc>
        <w:tc>
          <w:tcPr>
            <w:tcW w:w="1305" w:type="pct"/>
            <w:vAlign w:val="center"/>
          </w:tcPr>
          <w:p w14:paraId="62D367D0" w14:textId="36C26876" w:rsidR="00F550E3" w:rsidRPr="004A7D90" w:rsidRDefault="00F550E3" w:rsidP="00F550E3">
            <w:pPr>
              <w:ind w:left="2" w:firstLine="168"/>
              <w:jc w:val="both"/>
              <w:rPr>
                <w:color w:val="17365D" w:themeColor="text2" w:themeShade="BF"/>
                <w:sz w:val="20"/>
                <w:szCs w:val="20"/>
                <w:lang w:val="tr-TR"/>
              </w:rPr>
            </w:pPr>
            <w:proofErr w:type="spellStart"/>
            <w:r>
              <w:rPr>
                <w:color w:val="17365D" w:themeColor="text2" w:themeShade="BF"/>
                <w:sz w:val="20"/>
                <w:szCs w:val="20"/>
                <w:lang w:val="tr-TR"/>
              </w:rPr>
              <w:t>DİA’dan</w:t>
            </w:r>
            <w:proofErr w:type="spellEnd"/>
            <w:r>
              <w:rPr>
                <w:color w:val="17365D" w:themeColor="text2" w:themeShade="BF"/>
                <w:sz w:val="20"/>
                <w:szCs w:val="20"/>
                <w:lang w:val="tr-TR"/>
              </w:rPr>
              <w:t xml:space="preserve"> Ömer b. </w:t>
            </w:r>
            <w:proofErr w:type="spellStart"/>
            <w:r>
              <w:rPr>
                <w:color w:val="17365D" w:themeColor="text2" w:themeShade="BF"/>
                <w:sz w:val="20"/>
                <w:szCs w:val="20"/>
                <w:lang w:val="tr-TR"/>
              </w:rPr>
              <w:t>Abdulaziz</w:t>
            </w:r>
            <w:proofErr w:type="spellEnd"/>
            <w:r>
              <w:rPr>
                <w:color w:val="17365D" w:themeColor="text2" w:themeShade="BF"/>
                <w:sz w:val="20"/>
                <w:szCs w:val="20"/>
                <w:lang w:val="tr-TR"/>
              </w:rPr>
              <w:t xml:space="preserve"> maddesinin okunması</w:t>
            </w:r>
          </w:p>
        </w:tc>
      </w:tr>
      <w:tr w:rsidR="00F550E3" w:rsidRPr="004A7D90" w14:paraId="0BF6171C" w14:textId="634281A2" w:rsidTr="00F550E3">
        <w:trPr>
          <w:trHeight w:val="397"/>
          <w:jc w:val="center"/>
        </w:trPr>
        <w:tc>
          <w:tcPr>
            <w:tcW w:w="610" w:type="pct"/>
            <w:vAlign w:val="center"/>
          </w:tcPr>
          <w:p w14:paraId="085DD76B" w14:textId="77777777" w:rsidR="00F550E3" w:rsidRDefault="00F550E3" w:rsidP="00F550E3">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4C5AC0CC" w14:textId="131DDDA5"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15-19 Aralık</w:t>
            </w:r>
          </w:p>
        </w:tc>
        <w:tc>
          <w:tcPr>
            <w:tcW w:w="1713" w:type="pct"/>
            <w:vAlign w:val="center"/>
          </w:tcPr>
          <w:p w14:paraId="21F05763" w14:textId="084A84F5" w:rsidR="00F550E3" w:rsidRPr="004A7D90" w:rsidRDefault="00F550E3" w:rsidP="00F550E3">
            <w:pPr>
              <w:spacing w:after="60"/>
              <w:ind w:left="170"/>
              <w:rPr>
                <w:iCs/>
                <w:color w:val="17365D" w:themeColor="text2" w:themeShade="BF"/>
                <w:sz w:val="20"/>
                <w:szCs w:val="20"/>
                <w:lang w:val="tr-TR"/>
              </w:rPr>
            </w:pPr>
            <w:r>
              <w:rPr>
                <w:iCs/>
                <w:color w:val="17365D" w:themeColor="text2" w:themeShade="BF"/>
                <w:sz w:val="20"/>
                <w:szCs w:val="20"/>
                <w:lang w:val="tr-TR"/>
              </w:rPr>
              <w:t xml:space="preserve">II. </w:t>
            </w:r>
            <w:proofErr w:type="spellStart"/>
            <w:r>
              <w:rPr>
                <w:iCs/>
                <w:color w:val="17365D" w:themeColor="text2" w:themeShade="BF"/>
                <w:sz w:val="20"/>
                <w:szCs w:val="20"/>
                <w:lang w:val="tr-TR"/>
              </w:rPr>
              <w:t>Yezid</w:t>
            </w:r>
            <w:proofErr w:type="spellEnd"/>
            <w:r>
              <w:rPr>
                <w:iCs/>
                <w:color w:val="17365D" w:themeColor="text2" w:themeShade="BF"/>
                <w:sz w:val="20"/>
                <w:szCs w:val="20"/>
                <w:lang w:val="tr-TR"/>
              </w:rPr>
              <w:t xml:space="preserve"> ve </w:t>
            </w:r>
            <w:proofErr w:type="spellStart"/>
            <w:r>
              <w:rPr>
                <w:iCs/>
                <w:color w:val="17365D" w:themeColor="text2" w:themeShade="BF"/>
                <w:sz w:val="20"/>
                <w:szCs w:val="20"/>
                <w:lang w:val="tr-TR"/>
              </w:rPr>
              <w:t>Hişam</w:t>
            </w:r>
            <w:proofErr w:type="spellEnd"/>
            <w:r>
              <w:rPr>
                <w:iCs/>
                <w:color w:val="17365D" w:themeColor="text2" w:themeShade="BF"/>
                <w:sz w:val="20"/>
                <w:szCs w:val="20"/>
                <w:lang w:val="tr-TR"/>
              </w:rPr>
              <w:t xml:space="preserve"> b. </w:t>
            </w:r>
            <w:proofErr w:type="spellStart"/>
            <w:r>
              <w:rPr>
                <w:iCs/>
                <w:color w:val="17365D" w:themeColor="text2" w:themeShade="BF"/>
                <w:sz w:val="20"/>
                <w:szCs w:val="20"/>
                <w:lang w:val="tr-TR"/>
              </w:rPr>
              <w:t>Abdulmelik</w:t>
            </w:r>
            <w:proofErr w:type="spellEnd"/>
            <w:r>
              <w:rPr>
                <w:iCs/>
                <w:color w:val="17365D" w:themeColor="text2" w:themeShade="BF"/>
                <w:sz w:val="20"/>
                <w:szCs w:val="20"/>
                <w:lang w:val="tr-TR"/>
              </w:rPr>
              <w:t xml:space="preserve"> dönemi</w:t>
            </w:r>
          </w:p>
        </w:tc>
        <w:tc>
          <w:tcPr>
            <w:tcW w:w="1372" w:type="pct"/>
            <w:gridSpan w:val="2"/>
            <w:vAlign w:val="center"/>
          </w:tcPr>
          <w:p w14:paraId="1C55359A" w14:textId="60BAC0A4"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277-283. Apak, İslam Tarihi II, s. 208-232.</w:t>
            </w:r>
          </w:p>
        </w:tc>
        <w:tc>
          <w:tcPr>
            <w:tcW w:w="1305" w:type="pct"/>
            <w:vAlign w:val="center"/>
          </w:tcPr>
          <w:p w14:paraId="09741359" w14:textId="2DDFFF7C" w:rsidR="00F550E3" w:rsidRPr="004A7D90" w:rsidRDefault="00F550E3" w:rsidP="00F550E3">
            <w:pPr>
              <w:ind w:left="2" w:firstLine="168"/>
              <w:jc w:val="both"/>
              <w:rPr>
                <w:color w:val="17365D" w:themeColor="text2" w:themeShade="BF"/>
                <w:sz w:val="20"/>
                <w:szCs w:val="20"/>
                <w:lang w:val="tr-TR"/>
              </w:rPr>
            </w:pPr>
            <w:r>
              <w:rPr>
                <w:color w:val="17365D" w:themeColor="text2" w:themeShade="BF"/>
                <w:sz w:val="20"/>
                <w:szCs w:val="20"/>
                <w:lang w:val="tr-TR"/>
              </w:rPr>
              <w:t>Konuyla ilgili verilen kaynaklardan okuma yapılması</w:t>
            </w:r>
          </w:p>
        </w:tc>
      </w:tr>
      <w:tr w:rsidR="00F550E3" w:rsidRPr="004A7D90" w14:paraId="583C6710" w14:textId="4516FB99" w:rsidTr="00F550E3">
        <w:trPr>
          <w:trHeight w:val="397"/>
          <w:jc w:val="center"/>
        </w:trPr>
        <w:tc>
          <w:tcPr>
            <w:tcW w:w="610" w:type="pct"/>
            <w:vAlign w:val="center"/>
          </w:tcPr>
          <w:p w14:paraId="77C11591" w14:textId="77777777" w:rsidR="00F550E3" w:rsidRDefault="00F550E3" w:rsidP="00F550E3">
            <w:pPr>
              <w:pStyle w:val="TableParagraph"/>
              <w:numPr>
                <w:ilvl w:val="0"/>
                <w:numId w:val="9"/>
              </w:numPr>
              <w:spacing w:before="40" w:after="40"/>
              <w:ind w:left="433" w:right="91" w:hanging="275"/>
              <w:jc w:val="center"/>
              <w:rPr>
                <w:rFonts w:asciiTheme="majorBidi" w:hAnsiTheme="majorBidi" w:cstheme="majorBidi"/>
                <w:color w:val="17365D" w:themeColor="text2" w:themeShade="BF"/>
                <w:spacing w:val="-5"/>
                <w:sz w:val="20"/>
                <w:szCs w:val="20"/>
                <w:lang w:val="tr-TR"/>
              </w:rPr>
            </w:pPr>
            <w:r>
              <w:rPr>
                <w:rFonts w:asciiTheme="majorBidi" w:hAnsiTheme="majorBidi" w:cstheme="majorBidi"/>
                <w:color w:val="17365D" w:themeColor="text2" w:themeShade="BF"/>
                <w:spacing w:val="-5"/>
                <w:sz w:val="20"/>
                <w:szCs w:val="20"/>
                <w:lang w:val="tr-TR"/>
              </w:rPr>
              <w:t>Hafta</w:t>
            </w:r>
          </w:p>
          <w:p w14:paraId="7AE14F8E" w14:textId="45654972"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rFonts w:asciiTheme="majorBidi" w:hAnsiTheme="majorBidi" w:cstheme="majorBidi"/>
                <w:color w:val="17365D" w:themeColor="text2" w:themeShade="BF"/>
                <w:spacing w:val="-5"/>
                <w:sz w:val="20"/>
                <w:szCs w:val="20"/>
                <w:lang w:val="tr-TR"/>
              </w:rPr>
              <w:t>22-26 Aralık</w:t>
            </w:r>
          </w:p>
        </w:tc>
        <w:tc>
          <w:tcPr>
            <w:tcW w:w="1713" w:type="pct"/>
            <w:vAlign w:val="center"/>
          </w:tcPr>
          <w:p w14:paraId="30B5F83E" w14:textId="3BBDE4FD" w:rsidR="00F550E3" w:rsidRPr="004A7D90" w:rsidRDefault="00F550E3" w:rsidP="00F550E3">
            <w:pPr>
              <w:spacing w:after="60"/>
              <w:ind w:left="170"/>
              <w:rPr>
                <w:color w:val="17365D" w:themeColor="text2" w:themeShade="BF"/>
                <w:sz w:val="20"/>
                <w:szCs w:val="20"/>
                <w:lang w:val="tr-TR"/>
              </w:rPr>
            </w:pPr>
            <w:r>
              <w:rPr>
                <w:color w:val="17365D" w:themeColor="text2" w:themeShade="BF"/>
                <w:sz w:val="20"/>
                <w:szCs w:val="20"/>
                <w:lang w:val="tr-TR"/>
              </w:rPr>
              <w:t>D</w:t>
            </w:r>
            <w:r>
              <w:rPr>
                <w:iCs/>
                <w:color w:val="17365D" w:themeColor="text2" w:themeShade="BF"/>
                <w:sz w:val="20"/>
                <w:szCs w:val="20"/>
                <w:lang w:val="tr-TR"/>
              </w:rPr>
              <w:t>uraklama, gerileme ve yıkılış dönemi (Abbasî ihtilali)</w:t>
            </w:r>
          </w:p>
        </w:tc>
        <w:tc>
          <w:tcPr>
            <w:tcW w:w="1372" w:type="pct"/>
            <w:gridSpan w:val="2"/>
            <w:vAlign w:val="center"/>
          </w:tcPr>
          <w:p w14:paraId="50012D87" w14:textId="385AED57"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 xml:space="preserve">Demircan, İslam Tarihi, 284-290. Apak, İslam Tarihi II, s.239-262. </w:t>
            </w:r>
            <w:proofErr w:type="spellStart"/>
            <w:r>
              <w:rPr>
                <w:color w:val="17365D" w:themeColor="text2" w:themeShade="BF"/>
                <w:sz w:val="20"/>
                <w:szCs w:val="20"/>
                <w:lang w:val="tr-TR"/>
              </w:rPr>
              <w:t>Nahide</w:t>
            </w:r>
            <w:proofErr w:type="spellEnd"/>
            <w:r>
              <w:rPr>
                <w:color w:val="17365D" w:themeColor="text2" w:themeShade="BF"/>
                <w:sz w:val="20"/>
                <w:szCs w:val="20"/>
                <w:lang w:val="tr-TR"/>
              </w:rPr>
              <w:t xml:space="preserve"> Bozkurt, Abbasi İhtilali.</w:t>
            </w:r>
          </w:p>
        </w:tc>
        <w:tc>
          <w:tcPr>
            <w:tcW w:w="1305" w:type="pct"/>
            <w:vAlign w:val="center"/>
          </w:tcPr>
          <w:p w14:paraId="1DBEF440" w14:textId="48211C2C" w:rsidR="00F550E3" w:rsidRPr="004A7D90" w:rsidRDefault="00F550E3" w:rsidP="00F550E3">
            <w:pPr>
              <w:ind w:left="2" w:firstLine="168"/>
              <w:jc w:val="both"/>
              <w:rPr>
                <w:color w:val="17365D" w:themeColor="text2" w:themeShade="BF"/>
                <w:sz w:val="20"/>
                <w:szCs w:val="20"/>
                <w:lang w:val="tr-TR"/>
              </w:rPr>
            </w:pPr>
            <w:proofErr w:type="spellStart"/>
            <w:r>
              <w:rPr>
                <w:color w:val="17365D" w:themeColor="text2" w:themeShade="BF"/>
                <w:sz w:val="20"/>
                <w:szCs w:val="20"/>
                <w:lang w:val="tr-TR"/>
              </w:rPr>
              <w:t>N.Bozkurt’un</w:t>
            </w:r>
            <w:proofErr w:type="spellEnd"/>
            <w:r>
              <w:rPr>
                <w:color w:val="17365D" w:themeColor="text2" w:themeShade="BF"/>
                <w:sz w:val="20"/>
                <w:szCs w:val="20"/>
                <w:lang w:val="tr-TR"/>
              </w:rPr>
              <w:t xml:space="preserve"> Abbasi </w:t>
            </w:r>
            <w:proofErr w:type="spellStart"/>
            <w:r>
              <w:rPr>
                <w:color w:val="17365D" w:themeColor="text2" w:themeShade="BF"/>
                <w:sz w:val="20"/>
                <w:szCs w:val="20"/>
                <w:lang w:val="tr-TR"/>
              </w:rPr>
              <w:t>İhtilai</w:t>
            </w:r>
            <w:proofErr w:type="spellEnd"/>
            <w:r>
              <w:rPr>
                <w:color w:val="17365D" w:themeColor="text2" w:themeShade="BF"/>
                <w:sz w:val="20"/>
                <w:szCs w:val="20"/>
                <w:lang w:val="tr-TR"/>
              </w:rPr>
              <w:t xml:space="preserve"> adı eserinin incelenmesi</w:t>
            </w:r>
          </w:p>
        </w:tc>
      </w:tr>
      <w:tr w:rsidR="00F550E3" w:rsidRPr="004A7D90" w14:paraId="4344BE9E" w14:textId="41AD02A8" w:rsidTr="00F550E3">
        <w:trPr>
          <w:trHeight w:val="397"/>
          <w:jc w:val="center"/>
        </w:trPr>
        <w:tc>
          <w:tcPr>
            <w:tcW w:w="610" w:type="pct"/>
            <w:vAlign w:val="center"/>
          </w:tcPr>
          <w:p w14:paraId="2176EC4E" w14:textId="77777777" w:rsidR="00F550E3" w:rsidRDefault="00F550E3" w:rsidP="00F550E3">
            <w:pPr>
              <w:pStyle w:val="TableParagraph"/>
              <w:numPr>
                <w:ilvl w:val="0"/>
                <w:numId w:val="9"/>
              </w:numPr>
              <w:spacing w:before="40" w:after="40"/>
              <w:ind w:left="433" w:right="91" w:hanging="275"/>
              <w:jc w:val="center"/>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Hafta</w:t>
            </w:r>
          </w:p>
          <w:p w14:paraId="6A542701" w14:textId="77777777" w:rsidR="00F550E3" w:rsidRDefault="00F550E3" w:rsidP="00F550E3">
            <w:pPr>
              <w:pStyle w:val="TableParagraph"/>
              <w:spacing w:before="40" w:after="40"/>
              <w:ind w:left="158" w:right="91"/>
              <w:jc w:val="center"/>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29 Aralık- 2 Ocak</w:t>
            </w:r>
          </w:p>
          <w:p w14:paraId="204AB48B" w14:textId="59BF784C"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p>
        </w:tc>
        <w:tc>
          <w:tcPr>
            <w:tcW w:w="1713" w:type="pct"/>
            <w:vAlign w:val="center"/>
          </w:tcPr>
          <w:p w14:paraId="42596E90" w14:textId="4DD5C343"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 xml:space="preserve">Endülüs </w:t>
            </w:r>
            <w:proofErr w:type="spellStart"/>
            <w:r>
              <w:rPr>
                <w:color w:val="17365D" w:themeColor="text2" w:themeShade="BF"/>
                <w:sz w:val="20"/>
                <w:szCs w:val="20"/>
                <w:lang w:val="tr-TR"/>
              </w:rPr>
              <w:t>Emevileri</w:t>
            </w:r>
            <w:proofErr w:type="spellEnd"/>
            <w:r>
              <w:rPr>
                <w:color w:val="17365D" w:themeColor="text2" w:themeShade="BF"/>
                <w:sz w:val="20"/>
                <w:szCs w:val="20"/>
                <w:lang w:val="tr-TR"/>
              </w:rPr>
              <w:t xml:space="preserve"> hakkında genel bilgi.</w:t>
            </w:r>
          </w:p>
        </w:tc>
        <w:tc>
          <w:tcPr>
            <w:tcW w:w="1372" w:type="pct"/>
            <w:gridSpan w:val="2"/>
            <w:vAlign w:val="center"/>
          </w:tcPr>
          <w:p w14:paraId="7BF363B3" w14:textId="627F52B2" w:rsidR="00F550E3" w:rsidRPr="004A7D90" w:rsidRDefault="00F550E3" w:rsidP="00F550E3">
            <w:pPr>
              <w:ind w:left="170"/>
              <w:rPr>
                <w:color w:val="17365D" w:themeColor="text2" w:themeShade="BF"/>
                <w:sz w:val="20"/>
                <w:szCs w:val="20"/>
                <w:lang w:val="tr-TR"/>
              </w:rPr>
            </w:pPr>
            <w:r>
              <w:rPr>
                <w:color w:val="17365D" w:themeColor="text2" w:themeShade="BF"/>
                <w:sz w:val="20"/>
                <w:szCs w:val="20"/>
                <w:lang w:val="tr-TR"/>
              </w:rPr>
              <w:t>Demircan, İslam Tarihi, 291-300.</w:t>
            </w:r>
          </w:p>
        </w:tc>
        <w:tc>
          <w:tcPr>
            <w:tcW w:w="1305" w:type="pct"/>
            <w:vAlign w:val="center"/>
          </w:tcPr>
          <w:p w14:paraId="254BC4D8" w14:textId="1F216AAD" w:rsidR="00F550E3" w:rsidRPr="004A7D90" w:rsidRDefault="00F550E3" w:rsidP="00F550E3">
            <w:pPr>
              <w:ind w:left="2" w:firstLine="168"/>
              <w:jc w:val="both"/>
              <w:rPr>
                <w:color w:val="17365D" w:themeColor="text2" w:themeShade="BF"/>
                <w:sz w:val="20"/>
                <w:szCs w:val="20"/>
                <w:lang w:val="tr-TR"/>
              </w:rPr>
            </w:pPr>
            <w:proofErr w:type="spellStart"/>
            <w:r>
              <w:rPr>
                <w:color w:val="17365D" w:themeColor="text2" w:themeShade="BF"/>
                <w:sz w:val="20"/>
                <w:szCs w:val="20"/>
                <w:lang w:val="tr-TR"/>
              </w:rPr>
              <w:t>İ.Aycan</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Emeviler</w:t>
            </w:r>
            <w:proofErr w:type="spellEnd"/>
            <w:r>
              <w:rPr>
                <w:color w:val="17365D" w:themeColor="text2" w:themeShade="BF"/>
                <w:sz w:val="20"/>
                <w:szCs w:val="20"/>
                <w:lang w:val="tr-TR"/>
              </w:rPr>
              <w:t xml:space="preserve"> (İSAM)  kitabının incelenmesi</w:t>
            </w:r>
          </w:p>
        </w:tc>
      </w:tr>
      <w:tr w:rsidR="00F550E3" w:rsidRPr="004A7D90" w14:paraId="57EFB753" w14:textId="66CB55D4" w:rsidTr="00225404">
        <w:trPr>
          <w:trHeight w:val="397"/>
          <w:jc w:val="center"/>
        </w:trPr>
        <w:tc>
          <w:tcPr>
            <w:tcW w:w="610" w:type="pct"/>
            <w:shd w:val="clear" w:color="auto" w:fill="DAEEF3" w:themeFill="accent5" w:themeFillTint="33"/>
            <w:vAlign w:val="center"/>
          </w:tcPr>
          <w:p w14:paraId="3F517F27" w14:textId="13F5CCB1" w:rsidR="00F550E3" w:rsidRPr="004A7D90" w:rsidRDefault="00F550E3" w:rsidP="00F550E3">
            <w:pPr>
              <w:pStyle w:val="TableParagraph"/>
              <w:spacing w:line="254" w:lineRule="exact"/>
              <w:ind w:left="158" w:right="91"/>
              <w:jc w:val="center"/>
              <w:rPr>
                <w:b/>
                <w:bCs/>
                <w:color w:val="17365D" w:themeColor="text2" w:themeShade="BF"/>
                <w:sz w:val="20"/>
                <w:szCs w:val="20"/>
                <w:lang w:val="tr-TR"/>
              </w:rPr>
            </w:pPr>
            <w:r>
              <w:rPr>
                <w:color w:val="17365D" w:themeColor="text2" w:themeShade="BF"/>
                <w:spacing w:val="-5"/>
                <w:sz w:val="20"/>
                <w:szCs w:val="20"/>
                <w:lang w:val="tr-TR"/>
              </w:rPr>
              <w:t>5-16 Ocak</w:t>
            </w:r>
          </w:p>
        </w:tc>
        <w:tc>
          <w:tcPr>
            <w:tcW w:w="2363" w:type="pct"/>
            <w:gridSpan w:val="2"/>
            <w:shd w:val="clear" w:color="auto" w:fill="DAEEF3" w:themeFill="accent5" w:themeFillTint="33"/>
            <w:vAlign w:val="center"/>
          </w:tcPr>
          <w:p w14:paraId="3487C725" w14:textId="77777777" w:rsidR="00F550E3" w:rsidRPr="004A7D90" w:rsidRDefault="00F550E3" w:rsidP="00F550E3">
            <w:pPr>
              <w:ind w:left="170"/>
              <w:rPr>
                <w:b/>
                <w:bCs/>
                <w:color w:val="17365D" w:themeColor="text2" w:themeShade="BF"/>
                <w:sz w:val="20"/>
                <w:szCs w:val="20"/>
                <w:lang w:val="tr-TR"/>
              </w:rPr>
            </w:pPr>
            <w:r w:rsidRPr="004A7D90">
              <w:rPr>
                <w:b/>
                <w:bCs/>
                <w:color w:val="17365D" w:themeColor="text2" w:themeShade="BF"/>
                <w:sz w:val="20"/>
                <w:szCs w:val="20"/>
                <w:shd w:val="clear" w:color="auto" w:fill="DBE5F1" w:themeFill="accent1" w:themeFillTint="33"/>
                <w:lang w:val="tr-TR"/>
              </w:rPr>
              <w:t>Final</w:t>
            </w:r>
            <w:r w:rsidRPr="004A7D90">
              <w:rPr>
                <w:b/>
                <w:bCs/>
                <w:color w:val="17365D" w:themeColor="text2" w:themeShade="BF"/>
                <w:sz w:val="20"/>
                <w:szCs w:val="20"/>
                <w:lang w:val="tr-TR"/>
              </w:rPr>
              <w:t xml:space="preserve"> Haftası</w:t>
            </w:r>
          </w:p>
        </w:tc>
        <w:tc>
          <w:tcPr>
            <w:tcW w:w="2027" w:type="pct"/>
            <w:gridSpan w:val="2"/>
            <w:shd w:val="clear" w:color="auto" w:fill="DAEEF3" w:themeFill="accent5" w:themeFillTint="33"/>
            <w:vAlign w:val="center"/>
          </w:tcPr>
          <w:p w14:paraId="21A88B2C" w14:textId="77777777" w:rsidR="00F550E3" w:rsidRPr="004A7D90" w:rsidRDefault="00F550E3" w:rsidP="00F550E3">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4A7D90" w:rsidRDefault="003E0DCF" w:rsidP="003E0DCF">
      <w:pPr>
        <w:spacing w:line="238" w:lineRule="exact"/>
        <w:rPr>
          <w:color w:val="17365D" w:themeColor="text2" w:themeShade="BF"/>
          <w:sz w:val="20"/>
          <w:szCs w:val="20"/>
          <w:lang w:val="tr-TR"/>
        </w:rPr>
        <w:sectPr w:rsidR="003E0DCF" w:rsidRPr="004A7D90"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4A7D90" w:rsidRDefault="003E0DCF" w:rsidP="003E0DCF">
      <w:pPr>
        <w:rPr>
          <w:color w:val="17365D" w:themeColor="text2" w:themeShade="BF"/>
          <w:sz w:val="20"/>
          <w:szCs w:val="20"/>
          <w:lang w:val="tr-TR"/>
        </w:rPr>
      </w:pPr>
    </w:p>
    <w:p w14:paraId="30F16011" w14:textId="77777777" w:rsidR="003E0DCF" w:rsidRPr="004A7D90" w:rsidRDefault="003E0DCF" w:rsidP="003E0DCF">
      <w:pPr>
        <w:rPr>
          <w:color w:val="17365D" w:themeColor="text2" w:themeShade="BF"/>
          <w:sz w:val="20"/>
          <w:szCs w:val="20"/>
          <w:lang w:val="tr-TR"/>
        </w:rPr>
        <w:sectPr w:rsidR="003E0DCF" w:rsidRPr="004A7D90"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4A7D90" w:rsidRDefault="003E0DCF" w:rsidP="00E74217">
      <w:pPr>
        <w:rPr>
          <w:color w:val="17365D" w:themeColor="text2" w:themeShade="BF"/>
          <w:sz w:val="20"/>
          <w:szCs w:val="20"/>
          <w:lang w:val="tr-TR"/>
        </w:rPr>
      </w:pPr>
    </w:p>
    <w:p w14:paraId="531A510A" w14:textId="77777777" w:rsidR="00B72C93" w:rsidRDefault="00B72C93" w:rsidP="003D714B">
      <w:pPr>
        <w:pStyle w:val="Balk1"/>
        <w:ind w:left="386"/>
        <w:rPr>
          <w:noProof/>
          <w:color w:val="17365D" w:themeColor="text2" w:themeShade="BF"/>
          <w:sz w:val="20"/>
          <w:szCs w:val="20"/>
          <w:lang w:val="tr-TR"/>
        </w:rPr>
      </w:pPr>
    </w:p>
    <w:p w14:paraId="2CFC21E4" w14:textId="77777777" w:rsidR="00B72C93" w:rsidRDefault="00B72C93" w:rsidP="003D714B">
      <w:pPr>
        <w:pStyle w:val="Balk1"/>
        <w:ind w:left="386"/>
        <w:rPr>
          <w:noProof/>
          <w:color w:val="17365D" w:themeColor="text2" w:themeShade="BF"/>
          <w:sz w:val="20"/>
          <w:szCs w:val="20"/>
          <w:lang w:val="tr-TR"/>
        </w:rPr>
      </w:pPr>
    </w:p>
    <w:p w14:paraId="06910390" w14:textId="77777777" w:rsidR="00B72C93" w:rsidRDefault="00B72C93" w:rsidP="003D714B">
      <w:pPr>
        <w:pStyle w:val="Balk1"/>
        <w:ind w:left="386"/>
        <w:rPr>
          <w:noProof/>
          <w:color w:val="17365D" w:themeColor="text2" w:themeShade="BF"/>
          <w:sz w:val="20"/>
          <w:szCs w:val="20"/>
          <w:lang w:val="tr-TR"/>
        </w:rPr>
      </w:pPr>
    </w:p>
    <w:p w14:paraId="002D0937" w14:textId="77777777" w:rsidR="00B72C93" w:rsidRDefault="00B72C93" w:rsidP="003D714B">
      <w:pPr>
        <w:pStyle w:val="Balk1"/>
        <w:ind w:left="386"/>
        <w:rPr>
          <w:noProof/>
          <w:color w:val="17365D" w:themeColor="text2" w:themeShade="BF"/>
          <w:sz w:val="20"/>
          <w:szCs w:val="20"/>
          <w:lang w:val="tr-TR"/>
        </w:rPr>
      </w:pPr>
    </w:p>
    <w:p w14:paraId="27FF727D" w14:textId="77777777" w:rsidR="00B72C93" w:rsidRDefault="00B72C93" w:rsidP="003D714B">
      <w:pPr>
        <w:pStyle w:val="Balk1"/>
        <w:ind w:left="386"/>
        <w:rPr>
          <w:noProof/>
          <w:color w:val="17365D" w:themeColor="text2" w:themeShade="BF"/>
          <w:sz w:val="20"/>
          <w:szCs w:val="20"/>
          <w:lang w:val="tr-TR"/>
        </w:rPr>
      </w:pPr>
    </w:p>
    <w:p w14:paraId="66987F9F" w14:textId="5AC739C0" w:rsidR="003C48C0" w:rsidRPr="004A7D90" w:rsidRDefault="005D0495" w:rsidP="003D714B">
      <w:pPr>
        <w:pStyle w:val="Balk1"/>
        <w:ind w:left="386"/>
        <w:rPr>
          <w:noProof/>
          <w:color w:val="17365D" w:themeColor="text2" w:themeShade="BF"/>
          <w:sz w:val="20"/>
          <w:szCs w:val="20"/>
          <w:lang w:val="tr-TR"/>
        </w:rPr>
      </w:pPr>
      <w:r w:rsidRPr="004A7D90">
        <w:rPr>
          <w:noProof/>
          <w:color w:val="17365D" w:themeColor="text2" w:themeShade="BF"/>
          <w:sz w:val="20"/>
          <w:szCs w:val="20"/>
          <w:lang w:val="tr-TR"/>
        </w:rPr>
        <w:t>Ders Değerlendirme</w:t>
      </w:r>
    </w:p>
    <w:p w14:paraId="51F903B2" w14:textId="77777777" w:rsidR="003C48C0" w:rsidRPr="004A7D90" w:rsidRDefault="003C48C0" w:rsidP="003C48C0">
      <w:pPr>
        <w:pStyle w:val="GvdeMetni"/>
        <w:spacing w:before="73"/>
        <w:rPr>
          <w:b/>
          <w:color w:val="17365D" w:themeColor="text2" w:themeShade="BF"/>
          <w:sz w:val="20"/>
          <w:szCs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4A7D90"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Değerlendirme Türü</w:t>
            </w:r>
          </w:p>
        </w:tc>
        <w:tc>
          <w:tcPr>
            <w:tcW w:w="6379" w:type="dxa"/>
            <w:shd w:val="clear" w:color="auto" w:fill="DAEEF3" w:themeFill="accent5" w:themeFillTint="33"/>
            <w:vAlign w:val="center"/>
          </w:tcPr>
          <w:p w14:paraId="4A1C8CE0"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Açıklama</w:t>
            </w:r>
          </w:p>
        </w:tc>
        <w:tc>
          <w:tcPr>
            <w:tcW w:w="1134" w:type="dxa"/>
            <w:shd w:val="clear" w:color="auto" w:fill="DAEEF3" w:themeFill="accent5" w:themeFillTint="33"/>
            <w:vAlign w:val="center"/>
          </w:tcPr>
          <w:p w14:paraId="44554EDB" w14:textId="77777777" w:rsidR="009A5A36" w:rsidRPr="004A7D90" w:rsidRDefault="009A5A36" w:rsidP="005D0495">
            <w:pPr>
              <w:jc w:val="center"/>
              <w:rPr>
                <w:b/>
                <w:bCs/>
                <w:color w:val="17365D" w:themeColor="text2" w:themeShade="BF"/>
                <w:sz w:val="20"/>
                <w:szCs w:val="20"/>
                <w:lang w:val="tr-TR"/>
              </w:rPr>
            </w:pPr>
            <w:r w:rsidRPr="004A7D90">
              <w:rPr>
                <w:b/>
                <w:bCs/>
                <w:color w:val="17365D" w:themeColor="text2" w:themeShade="BF"/>
                <w:spacing w:val="-2"/>
                <w:sz w:val="20"/>
                <w:szCs w:val="20"/>
                <w:lang w:val="tr-TR"/>
              </w:rPr>
              <w:t>%</w:t>
            </w:r>
          </w:p>
        </w:tc>
      </w:tr>
      <w:tr w:rsidR="009A5A36" w:rsidRPr="004A7D90"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0BEBCADB" w:rsidR="009A5A36" w:rsidRPr="004A7D90" w:rsidRDefault="009A5A36" w:rsidP="00F14FCB">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 xml:space="preserve"> Ara Sınav</w:t>
                </w:r>
              </w:p>
            </w:tc>
          </w:sdtContent>
        </w:sdt>
        <w:tc>
          <w:tcPr>
            <w:tcW w:w="6379" w:type="dxa"/>
            <w:shd w:val="clear" w:color="auto" w:fill="auto"/>
            <w:vAlign w:val="center"/>
          </w:tcPr>
          <w:p w14:paraId="62378C5B" w14:textId="252E354A" w:rsidR="009A5A36" w:rsidRPr="004A7D90" w:rsidRDefault="004A7D90" w:rsidP="00F14FCB">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shd w:val="clear" w:color="auto" w:fill="auto"/>
            <w:vAlign w:val="center"/>
          </w:tcPr>
          <w:p w14:paraId="0810633E" w14:textId="556E2B38" w:rsidR="009A5A36" w:rsidRPr="004A7D90" w:rsidRDefault="004A7D90" w:rsidP="00F14FCB">
            <w:pPr>
              <w:jc w:val="center"/>
              <w:rPr>
                <w:color w:val="17365D" w:themeColor="text2" w:themeShade="BF"/>
                <w:spacing w:val="-2"/>
                <w:sz w:val="20"/>
                <w:szCs w:val="20"/>
                <w:lang w:val="tr-TR"/>
              </w:rPr>
            </w:pPr>
            <w:r w:rsidRPr="004A7D90">
              <w:rPr>
                <w:color w:val="17365D" w:themeColor="text2" w:themeShade="BF"/>
                <w:spacing w:val="-2"/>
                <w:sz w:val="20"/>
                <w:szCs w:val="20"/>
                <w:lang w:val="tr-TR"/>
              </w:rPr>
              <w:t>40</w:t>
            </w:r>
          </w:p>
        </w:tc>
      </w:tr>
      <w:tr w:rsidR="009A5A36" w:rsidRPr="004A7D90"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4A7D90" w:rsidRDefault="009A5A36" w:rsidP="009A5A36">
                <w:pPr>
                  <w:ind w:left="170"/>
                  <w:jc w:val="both"/>
                  <w:rPr>
                    <w:b/>
                    <w:bCs/>
                    <w:color w:val="17365D" w:themeColor="text2" w:themeShade="BF"/>
                    <w:sz w:val="20"/>
                    <w:szCs w:val="20"/>
                    <w:lang w:val="tr-TR"/>
                  </w:rPr>
                </w:pPr>
                <w:r w:rsidRPr="004A7D90">
                  <w:rPr>
                    <w:b/>
                    <w:bCs/>
                    <w:color w:val="17365D" w:themeColor="text2" w:themeShade="BF"/>
                    <w:sz w:val="20"/>
                    <w:szCs w:val="20"/>
                    <w:lang w:val="tr-TR"/>
                  </w:rPr>
                  <w:t>Ödev</w:t>
                </w:r>
              </w:p>
            </w:tc>
          </w:sdtContent>
        </w:sdt>
        <w:tc>
          <w:tcPr>
            <w:tcW w:w="6379" w:type="dxa"/>
            <w:shd w:val="clear" w:color="auto" w:fill="auto"/>
            <w:vAlign w:val="center"/>
          </w:tcPr>
          <w:p w14:paraId="7D023E11" w14:textId="5E618876" w:rsidR="009A5A36" w:rsidRPr="004A7D90" w:rsidRDefault="00BD107F" w:rsidP="009A5A36">
            <w:pPr>
              <w:spacing w:before="60" w:after="60"/>
              <w:jc w:val="both"/>
              <w:rPr>
                <w:color w:val="17365D" w:themeColor="text2" w:themeShade="BF"/>
                <w:spacing w:val="-2"/>
                <w:sz w:val="20"/>
                <w:szCs w:val="20"/>
                <w:lang w:val="tr-TR"/>
              </w:rPr>
            </w:pPr>
            <w:r>
              <w:rPr>
                <w:color w:val="17365D" w:themeColor="text2" w:themeShade="BF"/>
                <w:spacing w:val="-2"/>
                <w:sz w:val="20"/>
                <w:szCs w:val="20"/>
                <w:lang w:val="tr-TR"/>
              </w:rPr>
              <w:t xml:space="preserve">Öğrencilere konu, makale tahlili ve özetlenmesi vb. ödevler verilecektir. </w:t>
            </w:r>
          </w:p>
        </w:tc>
        <w:tc>
          <w:tcPr>
            <w:tcW w:w="1134" w:type="dxa"/>
            <w:shd w:val="clear" w:color="auto" w:fill="auto"/>
            <w:vAlign w:val="center"/>
          </w:tcPr>
          <w:p w14:paraId="5A140BEF" w14:textId="167E66F9" w:rsidR="009A5A36" w:rsidRPr="004A7D90" w:rsidRDefault="00BD107F" w:rsidP="009A5A36">
            <w:pPr>
              <w:jc w:val="center"/>
              <w:rPr>
                <w:color w:val="17365D" w:themeColor="text2" w:themeShade="BF"/>
                <w:spacing w:val="-2"/>
                <w:sz w:val="20"/>
                <w:szCs w:val="20"/>
                <w:lang w:val="tr-TR"/>
              </w:rPr>
            </w:pPr>
            <w:r>
              <w:rPr>
                <w:color w:val="17365D" w:themeColor="text2" w:themeShade="BF"/>
                <w:spacing w:val="-2"/>
                <w:sz w:val="20"/>
                <w:szCs w:val="20"/>
                <w:lang w:val="tr-TR"/>
              </w:rPr>
              <w:t>10</w:t>
            </w:r>
          </w:p>
        </w:tc>
      </w:tr>
      <w:tr w:rsidR="004A7D90" w:rsidRPr="004A7D90" w14:paraId="1D8484C9" w14:textId="35F7ABFA" w:rsidTr="00333868">
        <w:trPr>
          <w:trHeight w:val="397"/>
          <w:jc w:val="center"/>
        </w:trPr>
        <w:sdt>
          <w:sdtPr>
            <w:rPr>
              <w:b/>
              <w:bCs/>
              <w:color w:val="17365D" w:themeColor="text2" w:themeShade="BF"/>
              <w:sz w:val="20"/>
              <w:szCs w:val="20"/>
              <w:lang w:val="tr-TR"/>
            </w:rPr>
            <w:id w:val="533620956"/>
            <w:placeholder>
              <w:docPart w:val="784C010816304B43A3F39740412485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Final</w:t>
                </w:r>
              </w:p>
            </w:tc>
          </w:sdtContent>
        </w:sdt>
        <w:tc>
          <w:tcPr>
            <w:tcW w:w="6379" w:type="dxa"/>
            <w:shd w:val="clear" w:color="auto" w:fill="auto"/>
            <w:vAlign w:val="center"/>
          </w:tcPr>
          <w:p w14:paraId="18A7E427" w14:textId="605DBC00" w:rsidR="004A7D90" w:rsidRPr="004A7D90" w:rsidRDefault="004A7D90" w:rsidP="004A7D90">
            <w:pPr>
              <w:spacing w:before="60" w:after="60"/>
              <w:jc w:val="both"/>
              <w:rPr>
                <w:color w:val="17365D" w:themeColor="text2" w:themeShade="BF"/>
                <w:spacing w:val="-2"/>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val="restart"/>
            <w:shd w:val="clear" w:color="auto" w:fill="auto"/>
            <w:vAlign w:val="center"/>
          </w:tcPr>
          <w:p w14:paraId="7BE86556" w14:textId="1A89E842" w:rsidR="004A7D90" w:rsidRPr="004A7D90" w:rsidRDefault="00BD107F" w:rsidP="004A7D90">
            <w:pPr>
              <w:jc w:val="center"/>
              <w:rPr>
                <w:color w:val="17365D" w:themeColor="text2" w:themeShade="BF"/>
                <w:spacing w:val="-2"/>
                <w:sz w:val="20"/>
                <w:szCs w:val="20"/>
                <w:lang w:val="tr-TR"/>
              </w:rPr>
            </w:pPr>
            <w:r>
              <w:rPr>
                <w:color w:val="17365D" w:themeColor="text2" w:themeShade="BF"/>
                <w:spacing w:val="-2"/>
                <w:sz w:val="20"/>
                <w:szCs w:val="20"/>
                <w:lang w:val="tr-TR"/>
              </w:rPr>
              <w:t>5</w:t>
            </w:r>
            <w:r w:rsidR="004A7D90" w:rsidRPr="004A7D90">
              <w:rPr>
                <w:color w:val="17365D" w:themeColor="text2" w:themeShade="BF"/>
                <w:spacing w:val="-2"/>
                <w:sz w:val="20"/>
                <w:szCs w:val="20"/>
                <w:lang w:val="tr-TR"/>
              </w:rPr>
              <w:t>0</w:t>
            </w:r>
          </w:p>
        </w:tc>
      </w:tr>
      <w:tr w:rsidR="004A7D90" w:rsidRPr="004A7D90" w14:paraId="1F3B89A6" w14:textId="402CED26" w:rsidTr="00333868">
        <w:trPr>
          <w:trHeight w:val="397"/>
          <w:jc w:val="center"/>
        </w:trPr>
        <w:sdt>
          <w:sdtPr>
            <w:rPr>
              <w:b/>
              <w:bCs/>
              <w:color w:val="17365D" w:themeColor="text2" w:themeShade="BF"/>
              <w:sz w:val="20"/>
              <w:szCs w:val="20"/>
              <w:lang w:val="tr-TR"/>
            </w:rPr>
            <w:id w:val="-726221682"/>
            <w:placeholder>
              <w:docPart w:val="41E47CC903994A21849196337BFA08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4A7D90" w:rsidRPr="004A7D90" w:rsidRDefault="004A7D90" w:rsidP="004A7D90">
                <w:pPr>
                  <w:ind w:left="170"/>
                  <w:jc w:val="both"/>
                  <w:rPr>
                    <w:b/>
                    <w:bCs/>
                    <w:color w:val="17365D" w:themeColor="text2" w:themeShade="BF"/>
                    <w:spacing w:val="-2"/>
                    <w:sz w:val="20"/>
                    <w:szCs w:val="20"/>
                    <w:lang w:val="tr-TR"/>
                  </w:rPr>
                </w:pPr>
                <w:r w:rsidRPr="004A7D90">
                  <w:rPr>
                    <w:b/>
                    <w:bCs/>
                    <w:color w:val="17365D" w:themeColor="text2" w:themeShade="BF"/>
                    <w:sz w:val="20"/>
                    <w:szCs w:val="20"/>
                    <w:lang w:val="tr-TR"/>
                  </w:rPr>
                  <w:t>Bütünleme</w:t>
                </w:r>
              </w:p>
            </w:tc>
          </w:sdtContent>
        </w:sdt>
        <w:tc>
          <w:tcPr>
            <w:tcW w:w="6379" w:type="dxa"/>
            <w:shd w:val="clear" w:color="auto" w:fill="auto"/>
            <w:vAlign w:val="center"/>
          </w:tcPr>
          <w:p w14:paraId="5816D13B" w14:textId="18256D22" w:rsidR="004A7D90" w:rsidRPr="004A7D90" w:rsidRDefault="004A7D90" w:rsidP="004A7D90">
            <w:pPr>
              <w:spacing w:before="60" w:after="60"/>
              <w:jc w:val="both"/>
              <w:rPr>
                <w:color w:val="17365D" w:themeColor="text2" w:themeShade="BF"/>
                <w:sz w:val="20"/>
                <w:szCs w:val="20"/>
                <w:lang w:val="tr-TR"/>
              </w:rPr>
            </w:pPr>
            <w:r w:rsidRPr="004A7D90">
              <w:rPr>
                <w:color w:val="17365D" w:themeColor="text2" w:themeShade="BF"/>
                <w:spacing w:val="-2"/>
                <w:sz w:val="20"/>
                <w:szCs w:val="20"/>
                <w:lang w:val="tr-TR"/>
              </w:rPr>
              <w:t xml:space="preserve">En fazla on soruluk Klasik sınav yapılacaktır. </w:t>
            </w:r>
          </w:p>
        </w:tc>
        <w:tc>
          <w:tcPr>
            <w:tcW w:w="1134" w:type="dxa"/>
            <w:vMerge/>
            <w:shd w:val="clear" w:color="auto" w:fill="auto"/>
            <w:vAlign w:val="center"/>
          </w:tcPr>
          <w:p w14:paraId="7E65B772" w14:textId="77777777" w:rsidR="004A7D90" w:rsidRPr="004A7D90" w:rsidRDefault="004A7D90" w:rsidP="004A7D90">
            <w:pPr>
              <w:jc w:val="center"/>
              <w:rPr>
                <w:color w:val="17365D" w:themeColor="text2" w:themeShade="BF"/>
                <w:spacing w:val="-2"/>
                <w:sz w:val="20"/>
                <w:szCs w:val="20"/>
                <w:lang w:val="tr-TR"/>
              </w:rPr>
            </w:pPr>
          </w:p>
        </w:tc>
      </w:tr>
      <w:tr w:rsidR="004A7D90" w:rsidRPr="004A7D90" w14:paraId="20C3DA90" w14:textId="77777777" w:rsidTr="00333868">
        <w:trPr>
          <w:trHeight w:val="397"/>
          <w:jc w:val="center"/>
        </w:trPr>
        <w:tc>
          <w:tcPr>
            <w:tcW w:w="8758" w:type="dxa"/>
            <w:gridSpan w:val="2"/>
            <w:shd w:val="clear" w:color="auto" w:fill="auto"/>
            <w:vAlign w:val="center"/>
          </w:tcPr>
          <w:p w14:paraId="46E10C44" w14:textId="69C7F7DB" w:rsidR="004A7D90" w:rsidRPr="004A7D90" w:rsidRDefault="004A7D90" w:rsidP="004A7D90">
            <w:pPr>
              <w:spacing w:before="60" w:after="60"/>
              <w:jc w:val="right"/>
              <w:rPr>
                <w:color w:val="17365D" w:themeColor="text2" w:themeShade="BF"/>
                <w:sz w:val="20"/>
                <w:szCs w:val="20"/>
                <w:lang w:val="tr-TR"/>
              </w:rPr>
            </w:pPr>
            <w:r w:rsidRPr="004A7D90">
              <w:rPr>
                <w:b/>
                <w:bCs/>
                <w:color w:val="17365D" w:themeColor="text2" w:themeShade="BF"/>
                <w:spacing w:val="-2"/>
                <w:sz w:val="20"/>
                <w:szCs w:val="20"/>
                <w:lang w:val="tr-TR"/>
              </w:rPr>
              <w:t>Toplam</w:t>
            </w:r>
          </w:p>
        </w:tc>
        <w:tc>
          <w:tcPr>
            <w:tcW w:w="1134" w:type="dxa"/>
            <w:shd w:val="clear" w:color="auto" w:fill="auto"/>
            <w:vAlign w:val="center"/>
          </w:tcPr>
          <w:p w14:paraId="42A07561" w14:textId="30FB7303" w:rsidR="004A7D90" w:rsidRPr="004A7D90" w:rsidRDefault="004A7D90" w:rsidP="004A7D90">
            <w:pPr>
              <w:jc w:val="center"/>
              <w:rPr>
                <w:color w:val="17365D" w:themeColor="text2" w:themeShade="BF"/>
                <w:spacing w:val="-2"/>
                <w:sz w:val="20"/>
                <w:szCs w:val="20"/>
                <w:lang w:val="tr-TR"/>
              </w:rPr>
            </w:pPr>
            <w:r w:rsidRPr="004A7D90">
              <w:rPr>
                <w:b/>
                <w:bCs/>
                <w:color w:val="17365D" w:themeColor="text2" w:themeShade="BF"/>
                <w:spacing w:val="-2"/>
                <w:sz w:val="20"/>
                <w:szCs w:val="20"/>
                <w:lang w:val="tr-TR"/>
              </w:rPr>
              <w:t>100</w:t>
            </w:r>
          </w:p>
        </w:tc>
      </w:tr>
      <w:tr w:rsidR="004A7D90" w:rsidRPr="004A7D90" w14:paraId="20E51AB3" w14:textId="77777777" w:rsidTr="00333868">
        <w:trPr>
          <w:trHeight w:val="397"/>
          <w:jc w:val="center"/>
        </w:trPr>
        <w:tc>
          <w:tcPr>
            <w:tcW w:w="2379" w:type="dxa"/>
            <w:shd w:val="clear" w:color="auto" w:fill="auto"/>
            <w:vAlign w:val="center"/>
          </w:tcPr>
          <w:p w14:paraId="7891C77E" w14:textId="0E4698A2" w:rsidR="004A7D90" w:rsidRPr="004A7D90" w:rsidRDefault="004A7D90" w:rsidP="004A7D90">
            <w:pPr>
              <w:ind w:left="170"/>
              <w:jc w:val="both"/>
              <w:rPr>
                <w:b/>
                <w:bCs/>
                <w:color w:val="17365D" w:themeColor="text2" w:themeShade="BF"/>
                <w:sz w:val="20"/>
                <w:szCs w:val="20"/>
                <w:lang w:val="tr-TR"/>
              </w:rPr>
            </w:pPr>
            <w:r w:rsidRPr="004A7D90">
              <w:rPr>
                <w:b/>
                <w:bCs/>
                <w:color w:val="17365D" w:themeColor="text2" w:themeShade="BF"/>
                <w:sz w:val="20"/>
                <w:szCs w:val="20"/>
                <w:lang w:val="tr-TR"/>
              </w:rPr>
              <w:t>Harf Notu</w:t>
            </w:r>
          </w:p>
        </w:tc>
        <w:tc>
          <w:tcPr>
            <w:tcW w:w="6379" w:type="dxa"/>
            <w:shd w:val="clear" w:color="auto" w:fill="auto"/>
            <w:vAlign w:val="center"/>
          </w:tcPr>
          <w:p w14:paraId="0B9F3825" w14:textId="74E72081" w:rsidR="004A7D90" w:rsidRPr="004A7D90" w:rsidRDefault="004A7D90" w:rsidP="00BD107F">
            <w:pPr>
              <w:spacing w:before="60" w:after="60"/>
              <w:jc w:val="both"/>
              <w:rPr>
                <w:color w:val="17365D" w:themeColor="text2" w:themeShade="BF"/>
                <w:sz w:val="20"/>
                <w:szCs w:val="20"/>
                <w:lang w:val="tr-TR"/>
              </w:rPr>
            </w:pPr>
            <w:r w:rsidRPr="004A7D90">
              <w:rPr>
                <w:color w:val="17365D" w:themeColor="text2" w:themeShade="BF"/>
                <w:sz w:val="20"/>
                <w:szCs w:val="20"/>
                <w:lang w:val="tr-TR"/>
              </w:rPr>
              <w:t xml:space="preserve">AA: </w:t>
            </w:r>
            <w:r w:rsidR="00BD107F">
              <w:rPr>
                <w:color w:val="17365D" w:themeColor="text2" w:themeShade="BF"/>
                <w:sz w:val="20"/>
                <w:szCs w:val="20"/>
                <w:lang w:val="tr-TR"/>
              </w:rPr>
              <w:t>85</w:t>
            </w:r>
            <w:r w:rsidRPr="004A7D90">
              <w:rPr>
                <w:color w:val="17365D" w:themeColor="text2" w:themeShade="BF"/>
                <w:sz w:val="20"/>
                <w:szCs w:val="20"/>
                <w:lang w:val="tr-TR"/>
              </w:rPr>
              <w:t xml:space="preserve"> / BA:8</w:t>
            </w:r>
            <w:r w:rsidR="00BD107F">
              <w:rPr>
                <w:color w:val="17365D" w:themeColor="text2" w:themeShade="BF"/>
                <w:sz w:val="20"/>
                <w:szCs w:val="20"/>
                <w:lang w:val="tr-TR"/>
              </w:rPr>
              <w:t>0</w:t>
            </w:r>
            <w:r w:rsidRPr="004A7D90">
              <w:rPr>
                <w:color w:val="17365D" w:themeColor="text2" w:themeShade="BF"/>
                <w:sz w:val="20"/>
                <w:szCs w:val="20"/>
                <w:lang w:val="tr-TR"/>
              </w:rPr>
              <w:t xml:space="preserve">  / BB: </w:t>
            </w:r>
            <w:r w:rsidR="00BD107F">
              <w:rPr>
                <w:color w:val="17365D" w:themeColor="text2" w:themeShade="BF"/>
                <w:sz w:val="20"/>
                <w:szCs w:val="20"/>
                <w:lang w:val="tr-TR"/>
              </w:rPr>
              <w:t>75</w:t>
            </w:r>
            <w:r w:rsidRPr="004A7D90">
              <w:rPr>
                <w:color w:val="17365D" w:themeColor="text2" w:themeShade="BF"/>
                <w:sz w:val="20"/>
                <w:szCs w:val="20"/>
                <w:lang w:val="tr-TR"/>
              </w:rPr>
              <w:t xml:space="preserve"> / CB:7</w:t>
            </w:r>
            <w:r w:rsidR="00BD107F">
              <w:rPr>
                <w:color w:val="17365D" w:themeColor="text2" w:themeShade="BF"/>
                <w:sz w:val="20"/>
                <w:szCs w:val="20"/>
                <w:lang w:val="tr-TR"/>
              </w:rPr>
              <w:t>0</w:t>
            </w:r>
            <w:r w:rsidRPr="004A7D90">
              <w:rPr>
                <w:color w:val="17365D" w:themeColor="text2" w:themeShade="BF"/>
                <w:sz w:val="20"/>
                <w:szCs w:val="20"/>
                <w:lang w:val="tr-TR"/>
              </w:rPr>
              <w:t xml:space="preserve">  / CC: </w:t>
            </w:r>
            <w:r w:rsidR="00BD107F">
              <w:rPr>
                <w:color w:val="17365D" w:themeColor="text2" w:themeShade="BF"/>
                <w:sz w:val="20"/>
                <w:szCs w:val="20"/>
                <w:lang w:val="tr-TR"/>
              </w:rPr>
              <w:t>65</w:t>
            </w:r>
            <w:r w:rsidRPr="004A7D90">
              <w:rPr>
                <w:color w:val="17365D" w:themeColor="text2" w:themeShade="BF"/>
                <w:sz w:val="20"/>
                <w:szCs w:val="20"/>
                <w:lang w:val="tr-TR"/>
              </w:rPr>
              <w:t xml:space="preserve"> / DC:</w:t>
            </w:r>
            <w:r w:rsidR="00BD107F">
              <w:rPr>
                <w:color w:val="17365D" w:themeColor="text2" w:themeShade="BF"/>
                <w:sz w:val="20"/>
                <w:szCs w:val="20"/>
                <w:lang w:val="tr-TR"/>
              </w:rPr>
              <w:t>57</w:t>
            </w:r>
            <w:r w:rsidRPr="004A7D90">
              <w:rPr>
                <w:color w:val="17365D" w:themeColor="text2" w:themeShade="BF"/>
                <w:sz w:val="20"/>
                <w:szCs w:val="20"/>
                <w:lang w:val="tr-TR"/>
              </w:rPr>
              <w:t xml:space="preserve">  / DD: </w:t>
            </w:r>
            <w:r w:rsidR="00BD107F">
              <w:rPr>
                <w:color w:val="17365D" w:themeColor="text2" w:themeShade="BF"/>
                <w:sz w:val="20"/>
                <w:szCs w:val="20"/>
                <w:lang w:val="tr-TR"/>
              </w:rPr>
              <w:t>5</w:t>
            </w:r>
            <w:r w:rsidRPr="004A7D90">
              <w:rPr>
                <w:color w:val="17365D" w:themeColor="text2" w:themeShade="BF"/>
                <w:sz w:val="20"/>
                <w:szCs w:val="20"/>
                <w:lang w:val="tr-TR"/>
              </w:rPr>
              <w:t>0</w:t>
            </w:r>
          </w:p>
        </w:tc>
        <w:tc>
          <w:tcPr>
            <w:tcW w:w="1134" w:type="dxa"/>
            <w:shd w:val="clear" w:color="auto" w:fill="auto"/>
            <w:vAlign w:val="center"/>
          </w:tcPr>
          <w:p w14:paraId="76399138" w14:textId="77777777" w:rsidR="004A7D90" w:rsidRPr="004A7D90" w:rsidRDefault="004A7D90" w:rsidP="004A7D90">
            <w:pPr>
              <w:jc w:val="center"/>
              <w:rPr>
                <w:color w:val="17365D" w:themeColor="text2" w:themeShade="BF"/>
                <w:spacing w:val="-2"/>
                <w:sz w:val="20"/>
                <w:szCs w:val="20"/>
                <w:lang w:val="tr-TR"/>
              </w:rPr>
            </w:pPr>
          </w:p>
        </w:tc>
      </w:tr>
    </w:tbl>
    <w:p w14:paraId="6176B45F" w14:textId="77777777" w:rsidR="003C48C0" w:rsidRPr="004A7D90" w:rsidRDefault="003C48C0" w:rsidP="003C48C0">
      <w:pPr>
        <w:rPr>
          <w:color w:val="17365D" w:themeColor="text2" w:themeShade="BF"/>
          <w:sz w:val="20"/>
          <w:szCs w:val="20"/>
          <w:lang w:val="tr-TR"/>
        </w:rPr>
        <w:sectPr w:rsidR="003C48C0" w:rsidRPr="004A7D90"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1"/>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4A7D90"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4A7D90" w:rsidRDefault="00173949" w:rsidP="00EA0B2C">
            <w:pPr>
              <w:jc w:val="center"/>
              <w:rPr>
                <w:color w:val="17365D" w:themeColor="text2" w:themeShade="BF"/>
                <w:sz w:val="20"/>
                <w:szCs w:val="20"/>
                <w:lang w:val="tr-TR"/>
              </w:rPr>
            </w:pPr>
            <w:r w:rsidRPr="004A7D90">
              <w:rPr>
                <w:color w:val="17365D" w:themeColor="text2" w:themeShade="BF"/>
                <w:sz w:val="20"/>
                <w:szCs w:val="20"/>
                <w:lang w:val="tr-TR"/>
              </w:rPr>
              <w:lastRenderedPageBreak/>
              <w:t>AKTS - İş Yükü Tablosu</w:t>
            </w:r>
          </w:p>
        </w:tc>
      </w:tr>
      <w:tr w:rsidR="00333868" w:rsidRPr="004A7D90"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4A7D90" w:rsidRDefault="00333868" w:rsidP="00EA0B2C">
            <w:pPr>
              <w:jc w:val="center"/>
              <w:rPr>
                <w:color w:val="17365D" w:themeColor="text2" w:themeShade="BF"/>
                <w:sz w:val="20"/>
                <w:szCs w:val="20"/>
                <w:lang w:val="tr-TR"/>
              </w:rPr>
            </w:pPr>
            <w:r w:rsidRPr="004A7D90">
              <w:rPr>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b/>
                <w:bCs/>
                <w:color w:val="17365D" w:themeColor="text2" w:themeShade="BF"/>
                <w:sz w:val="20"/>
                <w:szCs w:val="20"/>
                <w:lang w:val="tr-TR"/>
              </w:rPr>
            </w:pPr>
            <w:r w:rsidRPr="004A7D90">
              <w:rPr>
                <w:b/>
                <w:bCs/>
                <w:color w:val="17365D" w:themeColor="text2" w:themeShade="BF"/>
                <w:sz w:val="20"/>
                <w:szCs w:val="20"/>
                <w:lang w:val="tr-TR"/>
              </w:rPr>
              <w:t>Toplam İş Yükü</w:t>
            </w:r>
            <w:r w:rsidR="00173949" w:rsidRPr="004A7D90">
              <w:rPr>
                <w:b/>
                <w:bCs/>
                <w:color w:val="17365D" w:themeColor="text2" w:themeShade="BF"/>
                <w:sz w:val="20"/>
                <w:szCs w:val="20"/>
                <w:lang w:val="tr-TR"/>
              </w:rPr>
              <w:t xml:space="preserve"> (Saat)</w:t>
            </w:r>
          </w:p>
        </w:tc>
      </w:tr>
      <w:tr w:rsidR="00333868" w:rsidRPr="004A7D90"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391E544"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7C2FB9F3"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053FB788"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30</w:t>
            </w:r>
          </w:p>
        </w:tc>
      </w:tr>
      <w:tr w:rsidR="00333868" w:rsidRPr="004A7D90"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349F6A8" w:rsidR="00333868" w:rsidRPr="004A7D90" w:rsidRDefault="00225404"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24B61F4" w:rsidR="00333868" w:rsidRPr="004A7D90" w:rsidRDefault="00225404"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4D43DA2B" w:rsidR="00333868" w:rsidRPr="004A7D90" w:rsidRDefault="00225404"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45</w:t>
            </w:r>
          </w:p>
        </w:tc>
      </w:tr>
      <w:tr w:rsidR="00333868" w:rsidRPr="004A7D90"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5292035E" w:rsidR="00333868" w:rsidRPr="004A7D90" w:rsidRDefault="00B72C93"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1C373DB2" w:rsidR="00333868" w:rsidRPr="004A7D90" w:rsidRDefault="00B72C93"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0E46A29E" w:rsidR="00333868" w:rsidRPr="004A7D90" w:rsidRDefault="00B72C93"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r>
      <w:tr w:rsidR="00333868" w:rsidRPr="004A7D90"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Kısa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Sözlü Sınav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Rapor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 xml:space="preserve">Proje (Hazırlık ve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unum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4A7D90" w:rsidRDefault="00333868" w:rsidP="00EA0B2C">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Sunum (</w:t>
            </w:r>
            <w:r w:rsidR="00173949" w:rsidRPr="004A7D90">
              <w:rPr>
                <w:b w:val="0"/>
                <w:bCs w:val="0"/>
                <w:color w:val="17365D" w:themeColor="text2" w:themeShade="BF"/>
                <w:sz w:val="20"/>
                <w:szCs w:val="20"/>
                <w:lang w:val="tr-TR"/>
              </w:rPr>
              <w:t>H</w:t>
            </w:r>
            <w:r w:rsidRPr="004A7D90">
              <w:rPr>
                <w:b w:val="0"/>
                <w:bCs w:val="0"/>
                <w:color w:val="17365D" w:themeColor="text2" w:themeShade="BF"/>
                <w:sz w:val="20"/>
                <w:szCs w:val="20"/>
                <w:lang w:val="tr-TR"/>
              </w:rPr>
              <w:t xml:space="preserve">azırlık </w:t>
            </w:r>
            <w:r w:rsidR="00173949" w:rsidRPr="004A7D90">
              <w:rPr>
                <w:b w:val="0"/>
                <w:bCs w:val="0"/>
                <w:color w:val="17365D" w:themeColor="text2" w:themeShade="BF"/>
                <w:sz w:val="20"/>
                <w:szCs w:val="20"/>
                <w:lang w:val="tr-TR"/>
              </w:rPr>
              <w:t>S</w:t>
            </w:r>
            <w:r w:rsidRPr="004A7D90">
              <w:rPr>
                <w:b w:val="0"/>
                <w:bCs w:val="0"/>
                <w:color w:val="17365D" w:themeColor="text2" w:themeShade="BF"/>
                <w:sz w:val="20"/>
                <w:szCs w:val="20"/>
                <w:lang w:val="tr-TR"/>
              </w:rPr>
              <w:t xml:space="preserve">üresi </w:t>
            </w:r>
            <w:r w:rsidR="00173949" w:rsidRPr="004A7D90">
              <w:rPr>
                <w:b w:val="0"/>
                <w:bCs w:val="0"/>
                <w:color w:val="17365D" w:themeColor="text2" w:themeShade="BF"/>
                <w:sz w:val="20"/>
                <w:szCs w:val="20"/>
                <w:lang w:val="tr-TR"/>
              </w:rPr>
              <w:t>D</w:t>
            </w:r>
            <w:r w:rsidRPr="004A7D90">
              <w:rPr>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333868" w:rsidRPr="004A7D90"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4A7D90" w:rsidRDefault="00333868" w:rsidP="00EA0B2C">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4A7D90" w:rsidRDefault="00333868" w:rsidP="00EA0B2C">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p>
        </w:tc>
      </w:tr>
      <w:tr w:rsidR="00333868" w:rsidRPr="004A7D90"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4A7D90" w:rsidRDefault="00333868" w:rsidP="00EA0B2C">
            <w:pPr>
              <w:jc w:val="both"/>
              <w:rPr>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4A7D90" w:rsidRDefault="00333868" w:rsidP="00EA0B2C">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r>
      <w:tr w:rsidR="00225404" w:rsidRPr="004A7D90" w14:paraId="501720B6" w14:textId="77777777" w:rsidTr="00BA2EAD">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225404" w:rsidRPr="004A7D90" w:rsidRDefault="00225404" w:rsidP="0022540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6D94FC7"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51029753"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6181EABC" w14:textId="02891FEE"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824892">
              <w:t>1</w:t>
            </w:r>
          </w:p>
        </w:tc>
      </w:tr>
      <w:tr w:rsidR="00225404" w:rsidRPr="004A7D90" w14:paraId="1A77EACC" w14:textId="77777777" w:rsidTr="00BA2EA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225404" w:rsidRPr="004A7D90" w:rsidRDefault="00225404" w:rsidP="0022540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Ara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3B5A2A"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6C95117F"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235BF94E" w14:textId="01512911"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824892">
              <w:t>5</w:t>
            </w:r>
          </w:p>
        </w:tc>
      </w:tr>
      <w:tr w:rsidR="00225404" w:rsidRPr="004A7D90" w14:paraId="6EC7271C" w14:textId="77777777" w:rsidTr="00BA2EAD">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225404" w:rsidRPr="004A7D90" w:rsidRDefault="00225404" w:rsidP="0022540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47B7CAB"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006A6B84"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2D31E912" w14:textId="3FF65619" w:rsidR="00225404" w:rsidRPr="004A7D90" w:rsidRDefault="00225404" w:rsidP="00225404">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824892">
              <w:t>1</w:t>
            </w:r>
          </w:p>
        </w:tc>
      </w:tr>
      <w:tr w:rsidR="00225404" w:rsidRPr="004A7D90" w14:paraId="298869D4" w14:textId="77777777" w:rsidTr="00BA2EA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225404" w:rsidRPr="004A7D90" w:rsidRDefault="00225404" w:rsidP="00225404">
            <w:pPr>
              <w:jc w:val="both"/>
              <w:rPr>
                <w:b w:val="0"/>
                <w:bCs w:val="0"/>
                <w:color w:val="17365D" w:themeColor="text2" w:themeShade="BF"/>
                <w:sz w:val="20"/>
                <w:szCs w:val="20"/>
                <w:lang w:val="tr-TR"/>
              </w:rPr>
            </w:pPr>
            <w:r w:rsidRPr="004A7D90">
              <w:rPr>
                <w:b w:val="0"/>
                <w:bCs w:val="0"/>
                <w:color w:val="17365D" w:themeColor="text2" w:themeShade="BF"/>
                <w:sz w:val="20"/>
                <w:szCs w:val="20"/>
                <w:lang w:val="tr-TR"/>
              </w:rPr>
              <w:t>Yarıyıl Sonu Sınavı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1A79ABA"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3D11C797"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Pr>
                <w:color w:val="17365D" w:themeColor="text2" w:themeShade="BF"/>
                <w:sz w:val="20"/>
                <w:szCs w:val="20"/>
                <w:lang w:val="tr-TR"/>
              </w:rPr>
              <w:t>7</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tcPr>
          <w:p w14:paraId="0CA4CE3B" w14:textId="259989ED" w:rsidR="00225404" w:rsidRPr="004A7D90" w:rsidRDefault="00225404" w:rsidP="00225404">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824892">
              <w:t>7</w:t>
            </w:r>
          </w:p>
        </w:tc>
      </w:tr>
      <w:tr w:rsidR="00333868" w:rsidRPr="004A7D90"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4A7D90" w:rsidRDefault="00333868" w:rsidP="00EA0B2C">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4A7D90" w:rsidRDefault="00333868" w:rsidP="00EA0B2C">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442170B4"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87</w:t>
            </w:r>
          </w:p>
        </w:tc>
      </w:tr>
      <w:tr w:rsidR="00333868" w:rsidRPr="004A7D90"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4A7D90" w:rsidRDefault="00333868" w:rsidP="00EA0B2C">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4A7D90" w:rsidRDefault="00333868" w:rsidP="00EA0B2C">
            <w:pPr>
              <w:jc w:val="right"/>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 xml:space="preserve">Toplam </w:t>
            </w:r>
            <w:r w:rsidR="00173949" w:rsidRPr="004A7D90">
              <w:rPr>
                <w:b/>
                <w:color w:val="17365D" w:themeColor="text2" w:themeShade="BF"/>
                <w:sz w:val="20"/>
                <w:szCs w:val="20"/>
                <w:lang w:val="tr-TR"/>
              </w:rPr>
              <w:t>İ</w:t>
            </w:r>
            <w:r w:rsidRPr="004A7D90">
              <w:rPr>
                <w:b/>
                <w:color w:val="17365D" w:themeColor="text2" w:themeShade="BF"/>
                <w:sz w:val="20"/>
                <w:szCs w:val="20"/>
                <w:lang w:val="tr-TR"/>
              </w:rPr>
              <w:t xml:space="preserve">ş </w:t>
            </w:r>
            <w:r w:rsidR="00173949" w:rsidRPr="004A7D90">
              <w:rPr>
                <w:b/>
                <w:color w:val="17365D" w:themeColor="text2" w:themeShade="BF"/>
                <w:sz w:val="20"/>
                <w:szCs w:val="20"/>
                <w:lang w:val="tr-TR"/>
              </w:rPr>
              <w:t>Y</w:t>
            </w:r>
            <w:r w:rsidRPr="004A7D90">
              <w:rPr>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196945D2" w:rsidR="00333868" w:rsidRPr="004A7D90" w:rsidRDefault="00225404" w:rsidP="00EA0B2C">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2.9</w:t>
            </w:r>
          </w:p>
        </w:tc>
      </w:tr>
      <w:tr w:rsidR="00333868" w:rsidRPr="004A7D90"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4A7D90" w:rsidRDefault="00333868" w:rsidP="00EA0B2C">
            <w:pPr>
              <w:jc w:val="right"/>
              <w:rPr>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4A7D90" w:rsidRDefault="00333868" w:rsidP="00EA0B2C">
            <w:pPr>
              <w:jc w:val="right"/>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lang w:val="tr-TR"/>
              </w:rPr>
            </w:pPr>
            <w:r w:rsidRPr="004A7D90">
              <w:rPr>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6A844EE" w:rsidR="00333868" w:rsidRPr="004A7D90" w:rsidRDefault="00225404" w:rsidP="00EA0B2C">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0"/>
                <w:szCs w:val="20"/>
                <w:lang w:val="tr-TR"/>
              </w:rPr>
            </w:pPr>
            <w:r>
              <w:rPr>
                <w:b/>
                <w:color w:val="17365D" w:themeColor="text2" w:themeShade="BF"/>
                <w:sz w:val="20"/>
                <w:szCs w:val="20"/>
                <w:lang w:val="tr-TR"/>
              </w:rPr>
              <w:t>3</w:t>
            </w:r>
          </w:p>
        </w:tc>
      </w:tr>
    </w:tbl>
    <w:p w14:paraId="21F290FB" w14:textId="77EB68DC" w:rsidR="0089630D" w:rsidRPr="004A7D90" w:rsidRDefault="0089630D" w:rsidP="00E43153">
      <w:pPr>
        <w:rPr>
          <w:color w:val="17365D" w:themeColor="text2" w:themeShade="BF"/>
          <w:sz w:val="20"/>
          <w:szCs w:val="20"/>
          <w:lang w:val="tr-TR"/>
        </w:rPr>
        <w:sectPr w:rsidR="0089630D" w:rsidRPr="004A7D90"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4A7D90" w:rsidRDefault="005A5227" w:rsidP="009A5A36">
      <w:pPr>
        <w:pStyle w:val="GvdeMetni"/>
        <w:spacing w:before="274" w:line="480" w:lineRule="auto"/>
        <w:ind w:right="7829"/>
        <w:rPr>
          <w:color w:val="17365D" w:themeColor="text2" w:themeShade="BF"/>
          <w:sz w:val="20"/>
          <w:szCs w:val="20"/>
          <w:lang w:val="tr-TR"/>
        </w:rPr>
      </w:pPr>
    </w:p>
    <w:sectPr w:rsidR="005A5227" w:rsidRPr="004A7D90">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3E0D" w14:textId="77777777" w:rsidR="006A4798" w:rsidRDefault="006A4798">
      <w:r>
        <w:separator/>
      </w:r>
    </w:p>
  </w:endnote>
  <w:endnote w:type="continuationSeparator" w:id="0">
    <w:p w14:paraId="52DD712A" w14:textId="77777777" w:rsidR="006A4798" w:rsidRDefault="006A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35BD" w14:textId="716F3768" w:rsidR="00EA0B2C" w:rsidRDefault="00EA0B2C" w:rsidP="00333868">
    <w:pPr>
      <w:shd w:val="clear" w:color="auto" w:fill="FFFFFF"/>
      <w:jc w:val="both"/>
      <w:rPr>
        <w:b/>
        <w:sz w:val="15"/>
        <w:szCs w:val="15"/>
      </w:rPr>
    </w:pPr>
  </w:p>
  <w:p w14:paraId="33A221AB" w14:textId="07D760BE" w:rsidR="00EA0B2C" w:rsidRPr="003F0A3C" w:rsidRDefault="00EA0B2C" w:rsidP="00333868">
    <w:pPr>
      <w:shd w:val="clear" w:color="auto" w:fill="FFFFFF"/>
      <w:ind w:left="284"/>
      <w:jc w:val="both"/>
      <w:rPr>
        <w:sz w:val="15"/>
        <w:szCs w:val="15"/>
      </w:rPr>
    </w:pPr>
    <w:r>
      <w:rPr>
        <w:b/>
        <w:sz w:val="15"/>
        <w:szCs w:val="15"/>
      </w:rPr>
      <w:t xml:space="preserve">     </w:t>
    </w:r>
    <w:r w:rsidRPr="00446013">
      <w:rPr>
        <w:b/>
        <w:sz w:val="15"/>
        <w:szCs w:val="15"/>
      </w:rPr>
      <w:t>**</w:t>
    </w:r>
    <w:r w:rsidRPr="00446013">
      <w:rPr>
        <w:sz w:val="15"/>
        <w:szCs w:val="15"/>
      </w:rPr>
      <w:t>Sınav,</w:t>
    </w:r>
    <w:r>
      <w:rPr>
        <w:sz w:val="15"/>
        <w:szCs w:val="15"/>
      </w:rPr>
      <w:t xml:space="preserve"> </w:t>
    </w:r>
    <w:r w:rsidRPr="00446013">
      <w:rPr>
        <w:sz w:val="15"/>
        <w:szCs w:val="15"/>
      </w:rPr>
      <w:t>Sözlü Sınav, Ödev, Rapor,</w:t>
    </w:r>
    <w:r>
      <w:rPr>
        <w:sz w:val="15"/>
        <w:szCs w:val="15"/>
      </w:rPr>
      <w:t xml:space="preserve"> </w:t>
    </w:r>
    <w:r w:rsidRPr="00446013">
      <w:rPr>
        <w:sz w:val="15"/>
        <w:szCs w:val="15"/>
      </w:rPr>
      <w:t>Makale İnceleme,</w:t>
    </w:r>
    <w:r>
      <w:rPr>
        <w:sz w:val="15"/>
        <w:szCs w:val="15"/>
      </w:rPr>
      <w:t xml:space="preserve"> </w:t>
    </w:r>
    <w:r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5551" w14:textId="7F52F817" w:rsidR="00EA0B2C" w:rsidRPr="003F0A3C" w:rsidRDefault="00EA0B2C"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CBD" w14:textId="77777777" w:rsidR="00EA0B2C" w:rsidRPr="00716131" w:rsidRDefault="00EA0B2C"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377B" w14:textId="77777777" w:rsidR="006A4798" w:rsidRDefault="006A4798">
      <w:r>
        <w:separator/>
      </w:r>
    </w:p>
  </w:footnote>
  <w:footnote w:type="continuationSeparator" w:id="0">
    <w:p w14:paraId="3827D29E" w14:textId="77777777" w:rsidR="006A4798" w:rsidRDefault="006A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BE6A21"/>
    <w:multiLevelType w:val="hybridMultilevel"/>
    <w:tmpl w:val="E9363B82"/>
    <w:lvl w:ilvl="0" w:tplc="E5B4B6DE">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4"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70A4245"/>
    <w:multiLevelType w:val="hybridMultilevel"/>
    <w:tmpl w:val="EDAC7094"/>
    <w:lvl w:ilvl="0" w:tplc="FD402A60">
      <w:start w:val="9"/>
      <w:numFmt w:val="decimal"/>
      <w:lvlText w:val="%1."/>
      <w:lvlJc w:val="left"/>
      <w:pPr>
        <w:ind w:left="518" w:hanging="360"/>
      </w:pPr>
    </w:lvl>
    <w:lvl w:ilvl="1" w:tplc="041F0019">
      <w:start w:val="1"/>
      <w:numFmt w:val="lowerLetter"/>
      <w:lvlText w:val="%2."/>
      <w:lvlJc w:val="left"/>
      <w:pPr>
        <w:ind w:left="1238" w:hanging="360"/>
      </w:pPr>
    </w:lvl>
    <w:lvl w:ilvl="2" w:tplc="041F001B">
      <w:start w:val="1"/>
      <w:numFmt w:val="lowerRoman"/>
      <w:lvlText w:val="%3."/>
      <w:lvlJc w:val="right"/>
      <w:pPr>
        <w:ind w:left="1958" w:hanging="180"/>
      </w:pPr>
    </w:lvl>
    <w:lvl w:ilvl="3" w:tplc="041F000F">
      <w:start w:val="1"/>
      <w:numFmt w:val="decimal"/>
      <w:lvlText w:val="%4."/>
      <w:lvlJc w:val="left"/>
      <w:pPr>
        <w:ind w:left="2678" w:hanging="360"/>
      </w:pPr>
    </w:lvl>
    <w:lvl w:ilvl="4" w:tplc="041F0019">
      <w:start w:val="1"/>
      <w:numFmt w:val="lowerLetter"/>
      <w:lvlText w:val="%5."/>
      <w:lvlJc w:val="left"/>
      <w:pPr>
        <w:ind w:left="3398" w:hanging="360"/>
      </w:pPr>
    </w:lvl>
    <w:lvl w:ilvl="5" w:tplc="041F001B">
      <w:start w:val="1"/>
      <w:numFmt w:val="lowerRoman"/>
      <w:lvlText w:val="%6."/>
      <w:lvlJc w:val="right"/>
      <w:pPr>
        <w:ind w:left="4118" w:hanging="180"/>
      </w:pPr>
    </w:lvl>
    <w:lvl w:ilvl="6" w:tplc="041F000F">
      <w:start w:val="1"/>
      <w:numFmt w:val="decimal"/>
      <w:lvlText w:val="%7."/>
      <w:lvlJc w:val="left"/>
      <w:pPr>
        <w:ind w:left="4838" w:hanging="360"/>
      </w:pPr>
    </w:lvl>
    <w:lvl w:ilvl="7" w:tplc="041F0019">
      <w:start w:val="1"/>
      <w:numFmt w:val="lowerLetter"/>
      <w:lvlText w:val="%8."/>
      <w:lvlJc w:val="left"/>
      <w:pPr>
        <w:ind w:left="5558" w:hanging="360"/>
      </w:pPr>
    </w:lvl>
    <w:lvl w:ilvl="8" w:tplc="041F001B">
      <w:start w:val="1"/>
      <w:numFmt w:val="lowerRoman"/>
      <w:lvlText w:val="%9."/>
      <w:lvlJc w:val="right"/>
      <w:pPr>
        <w:ind w:left="6278" w:hanging="180"/>
      </w:pPr>
    </w:lvl>
  </w:abstractNum>
  <w:abstractNum w:abstractNumId="6" w15:restartNumberingAfterBreak="0">
    <w:nsid w:val="68182350"/>
    <w:multiLevelType w:val="hybridMultilevel"/>
    <w:tmpl w:val="CA640DB0"/>
    <w:lvl w:ilvl="0" w:tplc="4C56CFE2">
      <w:start w:val="1"/>
      <w:numFmt w:val="decimal"/>
      <w:lvlText w:val="%1."/>
      <w:lvlJc w:val="left"/>
      <w:pPr>
        <w:ind w:left="748" w:hanging="360"/>
      </w:pPr>
      <w:rPr>
        <w:rFont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7"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8" w15:restartNumberingAfterBreak="0">
    <w:nsid w:val="6D2F7389"/>
    <w:multiLevelType w:val="hybridMultilevel"/>
    <w:tmpl w:val="06122F9E"/>
    <w:lvl w:ilvl="0" w:tplc="44700286">
      <w:start w:val="1"/>
      <w:numFmt w:val="decimal"/>
      <w:lvlText w:val="%1."/>
      <w:lvlJc w:val="left"/>
      <w:pPr>
        <w:ind w:left="518" w:hanging="360"/>
      </w:pPr>
    </w:lvl>
    <w:lvl w:ilvl="1" w:tplc="041F0019">
      <w:start w:val="1"/>
      <w:numFmt w:val="lowerLetter"/>
      <w:lvlText w:val="%2."/>
      <w:lvlJc w:val="left"/>
      <w:pPr>
        <w:ind w:left="1238" w:hanging="360"/>
      </w:pPr>
    </w:lvl>
    <w:lvl w:ilvl="2" w:tplc="041F001B">
      <w:start w:val="1"/>
      <w:numFmt w:val="lowerRoman"/>
      <w:lvlText w:val="%3."/>
      <w:lvlJc w:val="right"/>
      <w:pPr>
        <w:ind w:left="1958" w:hanging="180"/>
      </w:pPr>
    </w:lvl>
    <w:lvl w:ilvl="3" w:tplc="041F000F">
      <w:start w:val="1"/>
      <w:numFmt w:val="decimal"/>
      <w:lvlText w:val="%4."/>
      <w:lvlJc w:val="left"/>
      <w:pPr>
        <w:ind w:left="2678" w:hanging="360"/>
      </w:pPr>
    </w:lvl>
    <w:lvl w:ilvl="4" w:tplc="041F0019">
      <w:start w:val="1"/>
      <w:numFmt w:val="lowerLetter"/>
      <w:lvlText w:val="%5."/>
      <w:lvlJc w:val="left"/>
      <w:pPr>
        <w:ind w:left="3398" w:hanging="360"/>
      </w:pPr>
    </w:lvl>
    <w:lvl w:ilvl="5" w:tplc="041F001B">
      <w:start w:val="1"/>
      <w:numFmt w:val="lowerRoman"/>
      <w:lvlText w:val="%6."/>
      <w:lvlJc w:val="right"/>
      <w:pPr>
        <w:ind w:left="4118" w:hanging="180"/>
      </w:pPr>
    </w:lvl>
    <w:lvl w:ilvl="6" w:tplc="041F000F">
      <w:start w:val="1"/>
      <w:numFmt w:val="decimal"/>
      <w:lvlText w:val="%7."/>
      <w:lvlJc w:val="left"/>
      <w:pPr>
        <w:ind w:left="4838" w:hanging="360"/>
      </w:pPr>
    </w:lvl>
    <w:lvl w:ilvl="7" w:tplc="041F0019">
      <w:start w:val="1"/>
      <w:numFmt w:val="lowerLetter"/>
      <w:lvlText w:val="%8."/>
      <w:lvlJc w:val="left"/>
      <w:pPr>
        <w:ind w:left="5558" w:hanging="360"/>
      </w:pPr>
    </w:lvl>
    <w:lvl w:ilvl="8" w:tplc="041F001B">
      <w:start w:val="1"/>
      <w:numFmt w:val="lowerRoman"/>
      <w:lvlText w:val="%9."/>
      <w:lvlJc w:val="right"/>
      <w:pPr>
        <w:ind w:left="6278" w:hanging="180"/>
      </w:pPr>
    </w:lvl>
  </w:abstractNum>
  <w:num w:numId="1">
    <w:abstractNumId w:val="7"/>
  </w:num>
  <w:num w:numId="2">
    <w:abstractNumId w:val="0"/>
  </w:num>
  <w:num w:numId="3">
    <w:abstractNumId w:val="1"/>
  </w:num>
  <w:num w:numId="4">
    <w:abstractNumId w:val="4"/>
  </w:num>
  <w:num w:numId="5">
    <w:abstractNumId w:val="2"/>
  </w:num>
  <w:num w:numId="6">
    <w:abstractNumId w:val="3"/>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tr-TR" w:vendorID="64" w:dllVersion="4096" w:nlCheck="1" w:checkStyle="0"/>
  <w:activeWritingStyle w:appName="MSWord" w:lang="en-US" w:vendorID="64" w:dllVersion="6"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27"/>
    <w:rsid w:val="0005768D"/>
    <w:rsid w:val="0008169A"/>
    <w:rsid w:val="0008687F"/>
    <w:rsid w:val="000B7EC6"/>
    <w:rsid w:val="000D29BA"/>
    <w:rsid w:val="000F7BAC"/>
    <w:rsid w:val="00107575"/>
    <w:rsid w:val="00173949"/>
    <w:rsid w:val="00186235"/>
    <w:rsid w:val="00196858"/>
    <w:rsid w:val="001A15BC"/>
    <w:rsid w:val="00204885"/>
    <w:rsid w:val="002133E0"/>
    <w:rsid w:val="00225404"/>
    <w:rsid w:val="00266423"/>
    <w:rsid w:val="002B0DF2"/>
    <w:rsid w:val="002B2694"/>
    <w:rsid w:val="002F3E09"/>
    <w:rsid w:val="0033313B"/>
    <w:rsid w:val="00333868"/>
    <w:rsid w:val="0038686D"/>
    <w:rsid w:val="00386D35"/>
    <w:rsid w:val="003A1A61"/>
    <w:rsid w:val="003C48C0"/>
    <w:rsid w:val="003D55EC"/>
    <w:rsid w:val="003D5B3B"/>
    <w:rsid w:val="003D714B"/>
    <w:rsid w:val="003E0DCF"/>
    <w:rsid w:val="003F0A3C"/>
    <w:rsid w:val="003F3709"/>
    <w:rsid w:val="00410237"/>
    <w:rsid w:val="004A7D90"/>
    <w:rsid w:val="004F6DAA"/>
    <w:rsid w:val="00501D1B"/>
    <w:rsid w:val="00511355"/>
    <w:rsid w:val="00555080"/>
    <w:rsid w:val="005A5227"/>
    <w:rsid w:val="005D0495"/>
    <w:rsid w:val="005F446A"/>
    <w:rsid w:val="005F6F34"/>
    <w:rsid w:val="00607588"/>
    <w:rsid w:val="00622188"/>
    <w:rsid w:val="0069535E"/>
    <w:rsid w:val="006A4798"/>
    <w:rsid w:val="006B3879"/>
    <w:rsid w:val="006F7F25"/>
    <w:rsid w:val="00707428"/>
    <w:rsid w:val="00716131"/>
    <w:rsid w:val="00757D86"/>
    <w:rsid w:val="00772638"/>
    <w:rsid w:val="007849C8"/>
    <w:rsid w:val="00787D95"/>
    <w:rsid w:val="007C06A8"/>
    <w:rsid w:val="007F5D29"/>
    <w:rsid w:val="00800C75"/>
    <w:rsid w:val="00804288"/>
    <w:rsid w:val="00805C0C"/>
    <w:rsid w:val="00810283"/>
    <w:rsid w:val="0081535E"/>
    <w:rsid w:val="0089630D"/>
    <w:rsid w:val="00900DE1"/>
    <w:rsid w:val="0091089A"/>
    <w:rsid w:val="00915B32"/>
    <w:rsid w:val="009A5A36"/>
    <w:rsid w:val="009B3902"/>
    <w:rsid w:val="009D1D9C"/>
    <w:rsid w:val="009F3A6E"/>
    <w:rsid w:val="00A122AF"/>
    <w:rsid w:val="00A422BA"/>
    <w:rsid w:val="00A548CC"/>
    <w:rsid w:val="00A65A6F"/>
    <w:rsid w:val="00A97207"/>
    <w:rsid w:val="00AA520E"/>
    <w:rsid w:val="00AA5B3C"/>
    <w:rsid w:val="00AB18C4"/>
    <w:rsid w:val="00AB76CA"/>
    <w:rsid w:val="00AE78BB"/>
    <w:rsid w:val="00AF6039"/>
    <w:rsid w:val="00B1392F"/>
    <w:rsid w:val="00B33971"/>
    <w:rsid w:val="00B72C93"/>
    <w:rsid w:val="00BA6F54"/>
    <w:rsid w:val="00BC2467"/>
    <w:rsid w:val="00BD107F"/>
    <w:rsid w:val="00C013EE"/>
    <w:rsid w:val="00C06A3F"/>
    <w:rsid w:val="00C114E6"/>
    <w:rsid w:val="00C254B2"/>
    <w:rsid w:val="00C6114F"/>
    <w:rsid w:val="00C65E96"/>
    <w:rsid w:val="00C72628"/>
    <w:rsid w:val="00C949A1"/>
    <w:rsid w:val="00CC1636"/>
    <w:rsid w:val="00CC62BB"/>
    <w:rsid w:val="00CE1CE0"/>
    <w:rsid w:val="00CE513A"/>
    <w:rsid w:val="00D255D5"/>
    <w:rsid w:val="00D508C4"/>
    <w:rsid w:val="00D75534"/>
    <w:rsid w:val="00D810F1"/>
    <w:rsid w:val="00E0416A"/>
    <w:rsid w:val="00E40A2A"/>
    <w:rsid w:val="00E43153"/>
    <w:rsid w:val="00E609DF"/>
    <w:rsid w:val="00E74217"/>
    <w:rsid w:val="00E965CF"/>
    <w:rsid w:val="00EA0B2C"/>
    <w:rsid w:val="00EA7F84"/>
    <w:rsid w:val="00EB0249"/>
    <w:rsid w:val="00ED7AFD"/>
    <w:rsid w:val="00F14FCB"/>
    <w:rsid w:val="00F550E3"/>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64777932-59B4-4466-BE8A-8A1989D6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customStyle="1" w:styleId="DzTablo21">
    <w:name w:val="Düz Tablo 21"/>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A548CC"/>
    <w:rPr>
      <w:rFonts w:ascii="Tahoma" w:hAnsi="Tahoma" w:cs="Tahoma"/>
      <w:sz w:val="16"/>
      <w:szCs w:val="16"/>
    </w:rPr>
  </w:style>
  <w:style w:type="character" w:customStyle="1" w:styleId="BalonMetniChar">
    <w:name w:val="Balon Metni Char"/>
    <w:basedOn w:val="VarsaylanParagrafYazTipi"/>
    <w:link w:val="BalonMetni"/>
    <w:uiPriority w:val="99"/>
    <w:semiHidden/>
    <w:rsid w:val="00A548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1536578019">
      <w:bodyDiv w:val="1"/>
      <w:marLeft w:val="0"/>
      <w:marRight w:val="0"/>
      <w:marTop w:val="0"/>
      <w:marBottom w:val="0"/>
      <w:divBdr>
        <w:top w:val="none" w:sz="0" w:space="0" w:color="auto"/>
        <w:left w:val="none" w:sz="0" w:space="0" w:color="auto"/>
        <w:bottom w:val="none" w:sz="0" w:space="0" w:color="auto"/>
        <w:right w:val="none" w:sz="0" w:space="0" w:color="auto"/>
      </w:divBdr>
    </w:div>
    <w:div w:id="1861893393">
      <w:bodyDiv w:val="1"/>
      <w:marLeft w:val="0"/>
      <w:marRight w:val="0"/>
      <w:marTop w:val="0"/>
      <w:marBottom w:val="0"/>
      <w:divBdr>
        <w:top w:val="none" w:sz="0" w:space="0" w:color="auto"/>
        <w:left w:val="none" w:sz="0" w:space="0" w:color="auto"/>
        <w:bottom w:val="none" w:sz="0" w:space="0" w:color="auto"/>
        <w:right w:val="none" w:sz="0" w:space="0" w:color="auto"/>
      </w:divBdr>
      <w:divsChild>
        <w:div w:id="1064061560">
          <w:marLeft w:val="0"/>
          <w:marRight w:val="0"/>
          <w:marTop w:val="0"/>
          <w:marBottom w:val="0"/>
          <w:divBdr>
            <w:top w:val="none" w:sz="0" w:space="0" w:color="auto"/>
            <w:left w:val="none" w:sz="0" w:space="0" w:color="auto"/>
            <w:bottom w:val="none" w:sz="0" w:space="0" w:color="auto"/>
            <w:right w:val="none" w:sz="0" w:space="0" w:color="auto"/>
          </w:divBdr>
        </w:div>
      </w:divsChild>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784C010816304B43A3F39740412485DA"/>
        <w:category>
          <w:name w:val="Genel"/>
          <w:gallery w:val="placeholder"/>
        </w:category>
        <w:types>
          <w:type w:val="bbPlcHdr"/>
        </w:types>
        <w:behaviors>
          <w:behavior w:val="content"/>
        </w:behaviors>
        <w:guid w:val="{6D04696D-8D3E-49F1-9D78-0CCF510BB09D}"/>
      </w:docPartPr>
      <w:docPartBody>
        <w:p w:rsidR="00BB3EF7" w:rsidRDefault="007B689F" w:rsidP="007B689F">
          <w:pPr>
            <w:pStyle w:val="784C010816304B43A3F39740412485DA"/>
          </w:pPr>
          <w:r w:rsidRPr="006B295F">
            <w:rPr>
              <w:rStyle w:val="YerTutucuMetni"/>
            </w:rPr>
            <w:t>Bir öğe seçin.</w:t>
          </w:r>
        </w:p>
      </w:docPartBody>
    </w:docPart>
    <w:docPart>
      <w:docPartPr>
        <w:name w:val="41E47CC903994A21849196337BFA0889"/>
        <w:category>
          <w:name w:val="Genel"/>
          <w:gallery w:val="placeholder"/>
        </w:category>
        <w:types>
          <w:type w:val="bbPlcHdr"/>
        </w:types>
        <w:behaviors>
          <w:behavior w:val="content"/>
        </w:behaviors>
        <w:guid w:val="{0528752A-FBE8-493D-B058-76420232FA9B}"/>
      </w:docPartPr>
      <w:docPartBody>
        <w:p w:rsidR="00BB3EF7" w:rsidRDefault="007B689F" w:rsidP="007B689F">
          <w:pPr>
            <w:pStyle w:val="41E47CC903994A21849196337BFA088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F73"/>
    <w:rsid w:val="00015B1E"/>
    <w:rsid w:val="0007633A"/>
    <w:rsid w:val="000A413C"/>
    <w:rsid w:val="000F689E"/>
    <w:rsid w:val="00107575"/>
    <w:rsid w:val="001318C1"/>
    <w:rsid w:val="002047C2"/>
    <w:rsid w:val="00277E28"/>
    <w:rsid w:val="003D7F73"/>
    <w:rsid w:val="004B2490"/>
    <w:rsid w:val="007029FF"/>
    <w:rsid w:val="00716D23"/>
    <w:rsid w:val="00757D86"/>
    <w:rsid w:val="007B689F"/>
    <w:rsid w:val="007F0365"/>
    <w:rsid w:val="008625B6"/>
    <w:rsid w:val="00A93E4D"/>
    <w:rsid w:val="00B1392F"/>
    <w:rsid w:val="00BB1A6A"/>
    <w:rsid w:val="00BB3EF7"/>
    <w:rsid w:val="00C73E90"/>
    <w:rsid w:val="00CE37B9"/>
    <w:rsid w:val="00E20C59"/>
    <w:rsid w:val="00E21B3B"/>
    <w:rsid w:val="00E630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B689F"/>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784C010816304B43A3F39740412485DA">
    <w:name w:val="784C010816304B43A3F39740412485DA"/>
    <w:rsid w:val="007B689F"/>
    <w:pPr>
      <w:spacing w:line="259" w:lineRule="auto"/>
    </w:pPr>
    <w:rPr>
      <w:kern w:val="0"/>
      <w:sz w:val="22"/>
      <w:szCs w:val="22"/>
      <w14:ligatures w14:val="none"/>
    </w:rPr>
  </w:style>
  <w:style w:type="paragraph" w:customStyle="1" w:styleId="41E47CC903994A21849196337BFA0889">
    <w:name w:val="41E47CC903994A21849196337BFA0889"/>
    <w:rsid w:val="007B689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A771-9808-470C-AB59-BD014BF3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7845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YILDIZ</dc:creator>
  <cp:lastModifiedBy>Barış Çakan</cp:lastModifiedBy>
  <cp:revision>3</cp:revision>
  <dcterms:created xsi:type="dcterms:W3CDTF">2025-09-18T11:56:00Z</dcterms:created>
  <dcterms:modified xsi:type="dcterms:W3CDTF">2025-09-26T14:17:00Z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