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6079"/>
        <w:gridCol w:w="1839"/>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lastRenderedPageBreak/>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w:lastRenderedPageBreak/>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50201889"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6EEC124D"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0B95F837" w:rsidR="00D810F1" w:rsidRPr="0081535E" w:rsidRDefault="00D810F1" w:rsidP="00D810F1">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654BD7" w:rsidRPr="00654BD7">
        <w:rPr>
          <w:color w:val="17365D" w:themeColor="text2" w:themeShade="BF"/>
          <w:spacing w:val="-4"/>
          <w:lang w:val="tr-TR"/>
        </w:rPr>
        <w:t>181113041</w:t>
      </w:r>
      <w:r w:rsidR="00654BD7">
        <w:rPr>
          <w:color w:val="17365D" w:themeColor="text2" w:themeShade="BF"/>
          <w:spacing w:val="-4"/>
          <w:lang w:val="tr-TR"/>
        </w:rPr>
        <w:t>/</w:t>
      </w:r>
      <w:r w:rsidR="00654BD7" w:rsidRPr="00654BD7">
        <w:t xml:space="preserve"> </w:t>
      </w:r>
      <w:r w:rsidR="00654BD7" w:rsidRPr="00654BD7">
        <w:rPr>
          <w:color w:val="17365D" w:themeColor="text2" w:themeShade="BF"/>
          <w:spacing w:val="-4"/>
          <w:lang w:val="tr-TR"/>
        </w:rPr>
        <w:t>181133032</w:t>
      </w:r>
    </w:p>
    <w:p w14:paraId="5AE3E56C" w14:textId="37EC0E73" w:rsidR="005A5227" w:rsidRPr="0081535E" w:rsidRDefault="00D810F1" w:rsidP="00D810F1">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1B2115">
        <w:rPr>
          <w:color w:val="17365D" w:themeColor="text2" w:themeShade="BF"/>
          <w:spacing w:val="-4"/>
          <w:lang w:val="tr-TR"/>
        </w:rPr>
        <w:t>Tefsir I</w:t>
      </w:r>
    </w:p>
    <w:p w14:paraId="2BE44D5E" w14:textId="77777777" w:rsidR="00D810F1" w:rsidRPr="0081535E" w:rsidRDefault="00D810F1" w:rsidP="00DD5C80">
      <w:pPr>
        <w:ind w:left="426"/>
        <w:rPr>
          <w:lang w:val="tr-TR"/>
        </w:rPr>
      </w:pPr>
    </w:p>
    <w:p w14:paraId="73E55498" w14:textId="5FEEC710"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1B2115">
        <w:rPr>
          <w:color w:val="17365D" w:themeColor="text2" w:themeShade="BF"/>
          <w:spacing w:val="-4"/>
          <w:lang w:val="tr-TR"/>
        </w:rPr>
        <w:t xml:space="preserve">Dr. </w:t>
      </w:r>
      <w:proofErr w:type="spellStart"/>
      <w:r w:rsidR="001B2115">
        <w:rPr>
          <w:color w:val="17365D" w:themeColor="text2" w:themeShade="BF"/>
          <w:spacing w:val="-4"/>
          <w:lang w:val="tr-TR"/>
        </w:rPr>
        <w:t>Öğr</w:t>
      </w:r>
      <w:proofErr w:type="spellEnd"/>
      <w:r w:rsidR="001B2115">
        <w:rPr>
          <w:color w:val="17365D" w:themeColor="text2" w:themeShade="BF"/>
          <w:spacing w:val="-4"/>
          <w:lang w:val="tr-TR"/>
        </w:rPr>
        <w:t>. Üyesi Hatice AVCI</w:t>
      </w:r>
    </w:p>
    <w:p w14:paraId="3FEB4ECB" w14:textId="16B31400" w:rsidR="005A5227" w:rsidRPr="0081535E" w:rsidRDefault="00665279" w:rsidP="001B2115">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1B2115">
        <w:rPr>
          <w:color w:val="17365D" w:themeColor="text2" w:themeShade="BF"/>
          <w:lang w:val="tr-TR"/>
        </w:rPr>
        <w:t>h.avci@ogu.edu.tr</w:t>
      </w:r>
    </w:p>
    <w:p w14:paraId="413A9A16" w14:textId="0CD25222" w:rsidR="005A5227" w:rsidRPr="0081535E" w:rsidRDefault="00555080" w:rsidP="001B2115">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Pr="0081535E">
        <w:rPr>
          <w:color w:val="17365D" w:themeColor="text2" w:themeShade="BF"/>
          <w:spacing w:val="-4"/>
          <w:lang w:val="tr-TR"/>
        </w:rPr>
        <w:t xml:space="preserve"> </w:t>
      </w:r>
      <w:r w:rsidR="001B2115">
        <w:rPr>
          <w:color w:val="17365D" w:themeColor="text2" w:themeShade="BF"/>
          <w:spacing w:val="-4"/>
          <w:lang w:val="tr-TR"/>
        </w:rPr>
        <w:t>Salı-12.00-13.00</w:t>
      </w:r>
    </w:p>
    <w:p w14:paraId="70D5522E" w14:textId="64CABC5E" w:rsidR="00C06A3F" w:rsidRPr="0081535E" w:rsidRDefault="00C06A3F" w:rsidP="001B2115">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1B2115" w:rsidRPr="00BA1761">
        <w:rPr>
          <w:color w:val="17365D" w:themeColor="text2" w:themeShade="BF"/>
          <w:spacing w:val="-4"/>
          <w:lang w:val="tr-TR"/>
        </w:rPr>
        <w:t>İlahiyat Fakültesi 1. Kat 103 Numaralı Oda</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6B33F73F" w:rsidR="005A5227" w:rsidRPr="0081535E" w:rsidRDefault="00555080">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1B2115">
        <w:rPr>
          <w:color w:val="17365D" w:themeColor="text2" w:themeShade="BF"/>
          <w:spacing w:val="-4"/>
          <w:lang w:val="tr-TR"/>
        </w:rPr>
        <w:t xml:space="preserve">Güz </w:t>
      </w:r>
    </w:p>
    <w:p w14:paraId="3EF5E92A" w14:textId="7EA3C16D" w:rsidR="005A5227" w:rsidRPr="0081535E" w:rsidRDefault="00555080" w:rsidP="00F67D33">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F67D33">
        <w:rPr>
          <w:color w:val="17365D" w:themeColor="text2" w:themeShade="BF"/>
          <w:spacing w:val="-5"/>
          <w:lang w:val="tr-TR"/>
        </w:rPr>
        <w:t xml:space="preserve">Pazartesi: </w:t>
      </w:r>
      <w:r w:rsidR="00F67D33" w:rsidRPr="00F67D33">
        <w:rPr>
          <w:color w:val="17365D" w:themeColor="text2" w:themeShade="BF"/>
          <w:spacing w:val="-5"/>
          <w:lang w:val="tr-TR"/>
        </w:rPr>
        <w:t>13:00 14:00; S</w:t>
      </w:r>
      <w:r w:rsidR="00F67D33">
        <w:rPr>
          <w:color w:val="17365D" w:themeColor="text2" w:themeShade="BF"/>
          <w:spacing w:val="-5"/>
          <w:lang w:val="tr-TR"/>
        </w:rPr>
        <w:t>alı</w:t>
      </w:r>
      <w:r w:rsidR="00F67D33" w:rsidRPr="00F67D33">
        <w:rPr>
          <w:color w:val="17365D" w:themeColor="text2" w:themeShade="BF"/>
          <w:spacing w:val="-5"/>
          <w:lang w:val="tr-TR"/>
        </w:rPr>
        <w:t>: 08:30 09:30</w:t>
      </w:r>
      <w:r w:rsidR="00B77782">
        <w:t xml:space="preserve">/ </w:t>
      </w:r>
      <w:r w:rsidR="00B77782">
        <w:rPr>
          <w:color w:val="17365D" w:themeColor="text2" w:themeShade="BF"/>
          <w:spacing w:val="-5"/>
          <w:lang w:val="tr-TR"/>
        </w:rPr>
        <w:t>Pazartesi: 15:00 16:00; Salı</w:t>
      </w:r>
      <w:bookmarkStart w:id="0" w:name="_GoBack"/>
      <w:bookmarkEnd w:id="0"/>
      <w:r w:rsidR="00B77782" w:rsidRPr="00B77782">
        <w:rPr>
          <w:color w:val="17365D" w:themeColor="text2" w:themeShade="BF"/>
          <w:spacing w:val="-5"/>
          <w:lang w:val="tr-TR"/>
        </w:rPr>
        <w:t>: 15:00 16:00</w:t>
      </w:r>
    </w:p>
    <w:p w14:paraId="7AFED3E9" w14:textId="2E7D13BA"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1B2115">
        <w:rPr>
          <w:color w:val="17365D" w:themeColor="text2" w:themeShade="BF"/>
          <w:spacing w:val="1"/>
          <w:lang w:val="tr-TR"/>
        </w:rPr>
        <w:t>4/5</w:t>
      </w:r>
    </w:p>
    <w:p w14:paraId="1D1481D1" w14:textId="76246FCC"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1B2115">
        <w:rPr>
          <w:color w:val="17365D" w:themeColor="text2" w:themeShade="BF"/>
          <w:spacing w:val="-2"/>
          <w:lang w:val="tr-TR"/>
        </w:rPr>
        <w:t>Türkçe</w:t>
      </w:r>
    </w:p>
    <w:p w14:paraId="36C4DF41" w14:textId="0076E140"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1B2115">
        <w:rPr>
          <w:color w:val="17365D" w:themeColor="text2" w:themeShade="BF"/>
          <w:spacing w:val="-2"/>
          <w:lang w:val="tr-TR"/>
        </w:rPr>
        <w:t>Yüz yüze</w:t>
      </w:r>
    </w:p>
    <w:p w14:paraId="39B5A086" w14:textId="36FCAD7F" w:rsidR="005A5227" w:rsidRPr="0081535E" w:rsidRDefault="00555080">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1B2115">
        <w:rPr>
          <w:color w:val="17365D" w:themeColor="text2" w:themeShade="BF"/>
          <w:lang w:val="tr-TR"/>
        </w:rPr>
        <w:t>3/15/Amfi 2</w:t>
      </w:r>
    </w:p>
    <w:p w14:paraId="07DBFB57" w14:textId="0BF0CA15" w:rsidR="005A5227" w:rsidRPr="0081535E" w:rsidRDefault="00555080" w:rsidP="00555080">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2BF7E03B"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1B2115">
        <w:rPr>
          <w:color w:val="17365D" w:themeColor="text2" w:themeShade="BF"/>
          <w:spacing w:val="-3"/>
          <w:lang w:val="tr-TR"/>
        </w:rPr>
        <w:t>Zorunlu</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1E4E0E63"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4524FEE2" w:rsidR="005A5227" w:rsidRPr="0081535E" w:rsidRDefault="0005768D" w:rsidP="00901924">
      <w:pPr>
        <w:pStyle w:val="Balk1"/>
        <w:ind w:left="386"/>
        <w:rPr>
          <w:color w:val="17365D" w:themeColor="text2" w:themeShade="BF"/>
          <w:lang w:val="tr-TR"/>
        </w:rPr>
      </w:pPr>
      <w:r w:rsidRPr="0081535E">
        <w:rPr>
          <w:color w:val="17365D" w:themeColor="text2" w:themeShade="BF"/>
          <w:lang w:val="tr-TR"/>
        </w:rPr>
        <w:t xml:space="preserve">Önkoşul Dersleri </w:t>
      </w:r>
    </w:p>
    <w:p w14:paraId="7F1C4DD0" w14:textId="77777777" w:rsidR="005A5227" w:rsidRPr="0081535E" w:rsidRDefault="0005768D">
      <w:pPr>
        <w:pStyle w:val="GvdeMetni"/>
        <w:spacing w:before="251"/>
        <w:ind w:left="388"/>
        <w:rPr>
          <w:color w:val="17365D" w:themeColor="text2" w:themeShade="BF"/>
          <w:lang w:val="tr-TR"/>
        </w:rPr>
      </w:pPr>
      <w:r w:rsidRPr="0081535E">
        <w:rPr>
          <w:color w:val="17365D" w:themeColor="text2" w:themeShade="BF"/>
          <w:lang w:val="tr-TR"/>
        </w:rPr>
        <w:t>-</w:t>
      </w:r>
    </w:p>
    <w:p w14:paraId="7BE22A15" w14:textId="77777777" w:rsidR="005A5227" w:rsidRPr="0081535E" w:rsidRDefault="005A5227">
      <w:pPr>
        <w:pStyle w:val="GvdeMetni"/>
        <w:spacing w:before="4"/>
        <w:rPr>
          <w:color w:val="17365D" w:themeColor="text2" w:themeShade="BF"/>
          <w:lang w:val="tr-TR"/>
        </w:rPr>
      </w:pPr>
    </w:p>
    <w:p w14:paraId="2E755BB2" w14:textId="3752F6E6" w:rsidR="005A5227" w:rsidRPr="0081535E" w:rsidRDefault="0005768D" w:rsidP="00901924">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p>
    <w:p w14:paraId="674B7D13" w14:textId="295F7579" w:rsidR="0005768D" w:rsidRPr="0081535E" w:rsidRDefault="002659D8" w:rsidP="0005768D">
      <w:pPr>
        <w:pStyle w:val="GvdeMetni"/>
        <w:spacing w:before="3"/>
        <w:ind w:left="386"/>
        <w:jc w:val="both"/>
        <w:rPr>
          <w:color w:val="17365D" w:themeColor="text2" w:themeShade="BF"/>
          <w:lang w:val="tr-TR"/>
        </w:rPr>
      </w:pPr>
      <w:r>
        <w:rPr>
          <w:color w:val="17365D" w:themeColor="text2" w:themeShade="BF"/>
          <w:lang w:val="tr-TR"/>
        </w:rPr>
        <w:t xml:space="preserve">Öğrencilerin </w:t>
      </w:r>
      <w:proofErr w:type="spellStart"/>
      <w:r>
        <w:rPr>
          <w:color w:val="17365D" w:themeColor="text2" w:themeShade="BF"/>
          <w:lang w:val="tr-TR"/>
        </w:rPr>
        <w:t>Kur’ân’ın</w:t>
      </w:r>
      <w:proofErr w:type="spellEnd"/>
      <w:r>
        <w:rPr>
          <w:color w:val="17365D" w:themeColor="text2" w:themeShade="BF"/>
          <w:lang w:val="tr-TR"/>
        </w:rPr>
        <w:t xml:space="preserve"> </w:t>
      </w:r>
      <w:proofErr w:type="spellStart"/>
      <w:r>
        <w:rPr>
          <w:color w:val="17365D" w:themeColor="text2" w:themeShade="BF"/>
          <w:lang w:val="tr-TR"/>
        </w:rPr>
        <w:t>Mekkî</w:t>
      </w:r>
      <w:proofErr w:type="spellEnd"/>
      <w:r>
        <w:rPr>
          <w:color w:val="17365D" w:themeColor="text2" w:themeShade="BF"/>
          <w:lang w:val="tr-TR"/>
        </w:rPr>
        <w:t xml:space="preserve"> ve Medenî </w:t>
      </w:r>
      <w:proofErr w:type="spellStart"/>
      <w:r>
        <w:rPr>
          <w:color w:val="17365D" w:themeColor="text2" w:themeShade="BF"/>
          <w:lang w:val="tr-TR"/>
        </w:rPr>
        <w:t>sûrelerini</w:t>
      </w:r>
      <w:proofErr w:type="spellEnd"/>
      <w:r>
        <w:rPr>
          <w:color w:val="17365D" w:themeColor="text2" w:themeShade="BF"/>
          <w:lang w:val="tr-TR"/>
        </w:rPr>
        <w:t xml:space="preserve"> tanımalarını ve onların gelenekteki </w:t>
      </w:r>
      <w:proofErr w:type="spellStart"/>
      <w:r>
        <w:rPr>
          <w:color w:val="17365D" w:themeColor="text2" w:themeShade="BF"/>
          <w:lang w:val="tr-TR"/>
        </w:rPr>
        <w:t>tefisrlerine</w:t>
      </w:r>
      <w:proofErr w:type="spellEnd"/>
      <w:r>
        <w:rPr>
          <w:color w:val="17365D" w:themeColor="text2" w:themeShade="BF"/>
          <w:lang w:val="tr-TR"/>
        </w:rPr>
        <w:t xml:space="preserve"> erişebilmelerini sağlanması ve ilgili tefsirlerden yararlanabilme melekelerini geliştirilmesidir.</w:t>
      </w:r>
    </w:p>
    <w:p w14:paraId="602153CD" w14:textId="77777777" w:rsidR="0005768D" w:rsidRPr="0081535E" w:rsidRDefault="0005768D" w:rsidP="00E15685">
      <w:pPr>
        <w:pStyle w:val="GvdeMetni"/>
        <w:spacing w:before="3"/>
        <w:ind w:left="426"/>
        <w:rPr>
          <w:color w:val="17365D" w:themeColor="text2" w:themeShade="BF"/>
          <w:lang w:val="tr-TR"/>
        </w:rPr>
      </w:pPr>
    </w:p>
    <w:p w14:paraId="0091AC8A" w14:textId="77777777" w:rsidR="009A5A36" w:rsidRPr="0081535E" w:rsidRDefault="009A5A36">
      <w:pPr>
        <w:pStyle w:val="GvdeMetni"/>
        <w:spacing w:before="3"/>
        <w:rPr>
          <w:color w:val="17365D" w:themeColor="text2" w:themeShade="BF"/>
          <w:lang w:val="tr-TR"/>
        </w:rPr>
      </w:pPr>
    </w:p>
    <w:p w14:paraId="73706065" w14:textId="5ABCE069" w:rsidR="00FC77B9" w:rsidRPr="0081535E" w:rsidRDefault="004F6DAA" w:rsidP="002659D8">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E64E31">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E64E31" w:rsidRPr="00333868" w14:paraId="6BEDD954" w14:textId="77777777" w:rsidTr="00E64E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E64E31" w:rsidRPr="00333868" w:rsidRDefault="00E64E31" w:rsidP="00E64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2F0A82B0" w:rsidR="00E64E31" w:rsidRPr="00E64E31"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color w:val="17365D" w:themeColor="text2" w:themeShade="BF"/>
                <w:sz w:val="20"/>
                <w:szCs w:val="20"/>
                <w:lang w:val="tr-TR"/>
              </w:rPr>
            </w:pPr>
            <w:r w:rsidRPr="00E64E31">
              <w:rPr>
                <w:rFonts w:asciiTheme="majorBidi" w:eastAsiaTheme="minorHAnsi" w:hAnsiTheme="majorBidi" w:cstheme="majorBidi"/>
                <w:b w:val="0"/>
                <w:bCs w:val="0"/>
                <w:sz w:val="20"/>
                <w:szCs w:val="20"/>
                <w:lang w:val="tr-TR"/>
              </w:rPr>
              <w:t>Tefsir metotları arasında ayetleri her yönüyle inceleme metodunun daha verimli olduğunu kavrar.</w:t>
            </w:r>
          </w:p>
        </w:tc>
        <w:tc>
          <w:tcPr>
            <w:tcW w:w="2404" w:type="dxa"/>
            <w:vAlign w:val="center"/>
          </w:tcPr>
          <w:p w14:paraId="516F2690" w14:textId="414459A0" w:rsidR="00E64E31" w:rsidRPr="00333868" w:rsidRDefault="00E64E31" w:rsidP="00E64E31">
            <w:pPr>
              <w:pStyle w:val="Balk1"/>
              <w:ind w:left="0"/>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0273A21" w14:textId="655674FB"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w:t>
            </w:r>
            <w:r>
              <w:rPr>
                <w:rFonts w:asciiTheme="majorBidi" w:hAnsiTheme="majorBidi" w:cstheme="majorBidi"/>
                <w:color w:val="17365D" w:themeColor="text2" w:themeShade="BF"/>
                <w:sz w:val="20"/>
                <w:szCs w:val="20"/>
                <w:lang w:val="tr-TR"/>
              </w:rPr>
              <w:t>ınav</w:t>
            </w:r>
          </w:p>
        </w:tc>
      </w:tr>
      <w:tr w:rsidR="00E64E31" w:rsidRPr="00333868" w14:paraId="199A53E3" w14:textId="77777777" w:rsidTr="00E64E3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E64E31" w:rsidRPr="00333868" w:rsidRDefault="00E64E31" w:rsidP="00E64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0C880348"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551FC1">
              <w:rPr>
                <w:rFonts w:asciiTheme="majorBidi" w:hAnsiTheme="majorBidi" w:cstheme="majorBidi"/>
                <w:b w:val="0"/>
                <w:bCs w:val="0"/>
                <w:sz w:val="20"/>
                <w:szCs w:val="20"/>
                <w:lang w:val="tr-TR"/>
              </w:rPr>
              <w:t>Ayetlerin tefsirinde dirayetin yanında rivayetin de ihmal edilmemesi gerektiği sonucuna varır</w:t>
            </w:r>
          </w:p>
        </w:tc>
        <w:tc>
          <w:tcPr>
            <w:tcW w:w="2404" w:type="dxa"/>
            <w:vAlign w:val="center"/>
          </w:tcPr>
          <w:p w14:paraId="46F96493" w14:textId="58F29FB8"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Bilgi </w:t>
            </w:r>
          </w:p>
        </w:tc>
        <w:tc>
          <w:tcPr>
            <w:tcW w:w="2028" w:type="dxa"/>
            <w:vAlign w:val="center"/>
          </w:tcPr>
          <w:p w14:paraId="68943AA2" w14:textId="6EE64961"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E64E31" w:rsidRPr="00333868" w14:paraId="7C9AA66B" w14:textId="77777777" w:rsidTr="00E64E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E64E31" w:rsidRPr="00333868" w:rsidRDefault="00E64E31" w:rsidP="00E64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139A11E4" w14:textId="77777777" w:rsidR="00E64E31" w:rsidRPr="00746897"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val="0"/>
                <w:bCs w:val="0"/>
                <w:sz w:val="20"/>
                <w:szCs w:val="20"/>
                <w:lang w:val="tr-TR"/>
              </w:rPr>
            </w:pPr>
            <w:r w:rsidRPr="00746897">
              <w:rPr>
                <w:rFonts w:asciiTheme="majorBidi" w:hAnsiTheme="majorBidi" w:cstheme="majorBidi"/>
                <w:b w:val="0"/>
                <w:bCs w:val="0"/>
                <w:sz w:val="20"/>
                <w:szCs w:val="20"/>
                <w:lang w:val="tr-TR"/>
              </w:rPr>
              <w:t>Tefsir ederken özellikle kelimelerin yapısını ve taşıdıkları farklı anlamları</w:t>
            </w:r>
            <w:r>
              <w:rPr>
                <w:rFonts w:asciiTheme="majorBidi" w:hAnsiTheme="majorBidi" w:cstheme="majorBidi"/>
                <w:b w:val="0"/>
                <w:bCs w:val="0"/>
                <w:sz w:val="20"/>
                <w:szCs w:val="20"/>
                <w:lang w:val="tr-TR"/>
              </w:rPr>
              <w:t xml:space="preserve"> </w:t>
            </w:r>
            <w:r w:rsidRPr="00746897">
              <w:rPr>
                <w:rFonts w:asciiTheme="majorBidi" w:hAnsiTheme="majorBidi" w:cstheme="majorBidi"/>
                <w:b w:val="0"/>
                <w:bCs w:val="0"/>
                <w:sz w:val="20"/>
                <w:szCs w:val="20"/>
                <w:lang w:val="tr-TR"/>
              </w:rPr>
              <w:t>tespit eder.</w:t>
            </w:r>
          </w:p>
          <w:p w14:paraId="623B4469" w14:textId="77777777"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16BC4AE3" w14:textId="18AD10DA"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509198AB" w14:textId="426C3770"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E64E31" w:rsidRPr="00333868" w14:paraId="30F31E28" w14:textId="77777777" w:rsidTr="00E64E3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E64E31" w:rsidRPr="00333868" w:rsidRDefault="00E64E31" w:rsidP="00E64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4C979F06" w14:textId="77777777" w:rsidR="00E64E31" w:rsidRPr="00322EDF"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lang w:val="tr-TR"/>
              </w:rPr>
            </w:pPr>
            <w:r w:rsidRPr="00322EDF">
              <w:rPr>
                <w:rFonts w:asciiTheme="majorBidi" w:hAnsiTheme="majorBidi" w:cstheme="majorBidi"/>
                <w:b w:val="0"/>
                <w:bCs w:val="0"/>
                <w:sz w:val="20"/>
                <w:szCs w:val="20"/>
                <w:lang w:val="tr-TR"/>
              </w:rPr>
              <w:t>Ayetlerle direkt ilgisi olmayan yorumlardan uzak durulması gerektiğini</w:t>
            </w:r>
            <w:r>
              <w:rPr>
                <w:rFonts w:asciiTheme="majorBidi" w:hAnsiTheme="majorBidi" w:cstheme="majorBidi"/>
                <w:b w:val="0"/>
                <w:bCs w:val="0"/>
                <w:sz w:val="20"/>
                <w:szCs w:val="20"/>
                <w:lang w:val="tr-TR"/>
              </w:rPr>
              <w:t xml:space="preserve"> </w:t>
            </w:r>
            <w:r w:rsidRPr="00322EDF">
              <w:rPr>
                <w:rFonts w:asciiTheme="majorBidi" w:hAnsiTheme="majorBidi" w:cstheme="majorBidi"/>
                <w:b w:val="0"/>
                <w:bCs w:val="0"/>
                <w:sz w:val="20"/>
                <w:szCs w:val="20"/>
                <w:lang w:val="tr-TR"/>
              </w:rPr>
              <w:t>örneklerle kavrar.</w:t>
            </w:r>
          </w:p>
          <w:p w14:paraId="1EDB31DD" w14:textId="77777777"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5A14A62D" w14:textId="6FBC9320"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 xml:space="preserve">Bilgi </w:t>
            </w:r>
          </w:p>
        </w:tc>
        <w:tc>
          <w:tcPr>
            <w:tcW w:w="2028" w:type="dxa"/>
            <w:vAlign w:val="center"/>
          </w:tcPr>
          <w:p w14:paraId="653803B5" w14:textId="30652CAF"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E64E31" w:rsidRPr="00333868" w14:paraId="3E2F3FCA" w14:textId="77777777" w:rsidTr="00E64E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E64E31" w:rsidRPr="00333868" w:rsidRDefault="00E64E31" w:rsidP="00E64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34700B5E" w14:textId="77777777" w:rsidR="00E64E31" w:rsidRPr="00322EDF" w:rsidRDefault="00E64E31" w:rsidP="00E64E31">
            <w:pPr>
              <w:widowControl/>
              <w:adjustRightInd w:val="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0"/>
                <w:szCs w:val="20"/>
                <w:lang w:val="tr-TR"/>
              </w:rPr>
            </w:pPr>
            <w:r w:rsidRPr="00322EDF">
              <w:rPr>
                <w:rFonts w:asciiTheme="majorBidi" w:eastAsiaTheme="minorHAnsi" w:hAnsiTheme="majorBidi" w:cstheme="majorBidi"/>
                <w:sz w:val="20"/>
                <w:szCs w:val="20"/>
                <w:lang w:val="tr-TR"/>
              </w:rPr>
              <w:t>Tefsir yönünden incelemeye tabi tutulmadan önce ayetin toplu mana verilerek genel konusunu anlar.</w:t>
            </w:r>
          </w:p>
          <w:p w14:paraId="091DAA6E" w14:textId="77777777"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52200345" w14:textId="4970EE2A"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312A4895" w14:textId="0C6D9302"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E64E31" w:rsidRPr="00333868" w14:paraId="62A34F4A" w14:textId="77777777" w:rsidTr="00E64E3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5AF030C" w14:textId="270314F8" w:rsidR="00E64E31" w:rsidRPr="00333868" w:rsidRDefault="00E64E31" w:rsidP="00E64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6</w:t>
            </w:r>
          </w:p>
        </w:tc>
        <w:tc>
          <w:tcPr>
            <w:tcW w:w="5270" w:type="dxa"/>
            <w:vAlign w:val="center"/>
          </w:tcPr>
          <w:p w14:paraId="1614B4F6" w14:textId="62AD6DB8"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322EDF">
              <w:rPr>
                <w:rFonts w:asciiTheme="majorBidi" w:hAnsiTheme="majorBidi" w:cstheme="majorBidi"/>
                <w:b w:val="0"/>
                <w:bCs w:val="0"/>
                <w:sz w:val="20"/>
                <w:szCs w:val="20"/>
                <w:lang w:val="tr-TR"/>
              </w:rPr>
              <w:t>Ayetlerden çeşitli hükümler ve prensipler çıkarılmasını kavrar.</w:t>
            </w:r>
          </w:p>
        </w:tc>
        <w:tc>
          <w:tcPr>
            <w:tcW w:w="2404" w:type="dxa"/>
            <w:vAlign w:val="center"/>
          </w:tcPr>
          <w:p w14:paraId="336EED6D" w14:textId="32571C50"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Beceri</w:t>
            </w:r>
          </w:p>
        </w:tc>
        <w:tc>
          <w:tcPr>
            <w:tcW w:w="2028" w:type="dxa"/>
            <w:vAlign w:val="center"/>
          </w:tcPr>
          <w:p w14:paraId="419740F2" w14:textId="52E5F530"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Sınav</w:t>
            </w:r>
          </w:p>
        </w:tc>
      </w:tr>
      <w:tr w:rsidR="00E64E31" w:rsidRPr="00333868" w14:paraId="4C8BEB9C" w14:textId="77777777" w:rsidTr="00E64E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E25BFBF" w14:textId="3C4842FD" w:rsidR="00E64E31" w:rsidRPr="00333868" w:rsidRDefault="00E64E31" w:rsidP="00E64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lastRenderedPageBreak/>
              <w:t>7</w:t>
            </w:r>
          </w:p>
        </w:tc>
        <w:tc>
          <w:tcPr>
            <w:tcW w:w="5270" w:type="dxa"/>
            <w:vAlign w:val="center"/>
          </w:tcPr>
          <w:p w14:paraId="7939D182" w14:textId="77777777"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A27613D" w14:textId="77777777"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13CA2220" w14:textId="77777777"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64E31" w:rsidRPr="00333868" w14:paraId="0AF9A514" w14:textId="77777777" w:rsidTr="00E64E3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A2ED171" w14:textId="0639621F" w:rsidR="00E64E31" w:rsidRPr="00333868" w:rsidRDefault="00E64E31" w:rsidP="00E64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8</w:t>
            </w:r>
          </w:p>
        </w:tc>
        <w:tc>
          <w:tcPr>
            <w:tcW w:w="5270" w:type="dxa"/>
            <w:vAlign w:val="center"/>
          </w:tcPr>
          <w:p w14:paraId="6125B464" w14:textId="77777777"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7E864015" w14:textId="77777777"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7F556B13" w14:textId="77777777"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64E31" w:rsidRPr="00333868" w14:paraId="541126C6" w14:textId="77777777" w:rsidTr="00E64E3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843AF23" w14:textId="6275FFFF" w:rsidR="00E64E31" w:rsidRPr="00333868" w:rsidRDefault="00E64E31" w:rsidP="00E64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9</w:t>
            </w:r>
          </w:p>
        </w:tc>
        <w:tc>
          <w:tcPr>
            <w:tcW w:w="5270" w:type="dxa"/>
            <w:vAlign w:val="center"/>
          </w:tcPr>
          <w:p w14:paraId="77A28E8E" w14:textId="77777777"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3243CA4F" w14:textId="77777777"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6DB501C0" w14:textId="77777777" w:rsidR="00E64E31" w:rsidRPr="00333868" w:rsidRDefault="00E64E31" w:rsidP="00E64E31">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E64E31" w:rsidRPr="00333868" w14:paraId="1785E1F0" w14:textId="77777777" w:rsidTr="00E64E31">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91BD51F" w14:textId="4357E2EA" w:rsidR="00E64E31" w:rsidRPr="00333868" w:rsidRDefault="00E64E31" w:rsidP="00E64E31">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10</w:t>
            </w:r>
          </w:p>
        </w:tc>
        <w:tc>
          <w:tcPr>
            <w:tcW w:w="5270" w:type="dxa"/>
            <w:vAlign w:val="center"/>
          </w:tcPr>
          <w:p w14:paraId="6BCBF9F3" w14:textId="77777777"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404" w:type="dxa"/>
            <w:vAlign w:val="center"/>
          </w:tcPr>
          <w:p w14:paraId="0B40CA81" w14:textId="77777777"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2028" w:type="dxa"/>
            <w:vAlign w:val="center"/>
          </w:tcPr>
          <w:p w14:paraId="4FA567A4" w14:textId="77777777" w:rsidR="00E64E31" w:rsidRPr="00333868" w:rsidRDefault="00E64E31" w:rsidP="00E64E31">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81535E" w14:paraId="5838B741" w14:textId="77777777" w:rsidTr="000F7BAC">
        <w:trPr>
          <w:trHeight w:val="567"/>
        </w:trPr>
        <w:tc>
          <w:tcPr>
            <w:tcW w:w="2268" w:type="dxa"/>
            <w:vAlign w:val="center"/>
          </w:tcPr>
          <w:p w14:paraId="34FBBB87" w14:textId="77777777"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Temel Ders Kitabı:</w:t>
            </w:r>
          </w:p>
        </w:tc>
        <w:tc>
          <w:tcPr>
            <w:tcW w:w="8221" w:type="dxa"/>
            <w:vAlign w:val="center"/>
          </w:tcPr>
          <w:p w14:paraId="38560CE0" w14:textId="474AEA7E" w:rsidR="00716131" w:rsidRPr="0081535E" w:rsidRDefault="000F1699" w:rsidP="00716131">
            <w:pPr>
              <w:pStyle w:val="Balk1"/>
              <w:spacing w:before="74"/>
              <w:ind w:left="0"/>
              <w:jc w:val="both"/>
              <w:outlineLvl w:val="0"/>
              <w:rPr>
                <w:b w:val="0"/>
                <w:bCs w:val="0"/>
                <w:color w:val="17365D" w:themeColor="text2" w:themeShade="BF"/>
                <w:sz w:val="22"/>
                <w:szCs w:val="22"/>
              </w:rPr>
            </w:pPr>
            <w:r w:rsidRPr="000F1699">
              <w:rPr>
                <w:b w:val="0"/>
                <w:bCs w:val="0"/>
                <w:color w:val="17365D" w:themeColor="text2" w:themeShade="BF"/>
                <w:sz w:val="22"/>
                <w:szCs w:val="22"/>
              </w:rPr>
              <w:t>Ali es-</w:t>
            </w:r>
            <w:proofErr w:type="spellStart"/>
            <w:r w:rsidRPr="000F1699">
              <w:rPr>
                <w:b w:val="0"/>
                <w:bCs w:val="0"/>
                <w:color w:val="17365D" w:themeColor="text2" w:themeShade="BF"/>
                <w:sz w:val="22"/>
                <w:szCs w:val="22"/>
              </w:rPr>
              <w:t>Sâbûnî</w:t>
            </w:r>
            <w:proofErr w:type="spellEnd"/>
            <w:r w:rsidRPr="000F1699">
              <w:rPr>
                <w:b w:val="0"/>
                <w:bCs w:val="0"/>
                <w:color w:val="17365D" w:themeColor="text2" w:themeShade="BF"/>
                <w:sz w:val="22"/>
                <w:szCs w:val="22"/>
              </w:rPr>
              <w:t xml:space="preserve">, </w:t>
            </w:r>
            <w:proofErr w:type="spellStart"/>
            <w:r w:rsidRPr="000F1699">
              <w:rPr>
                <w:b w:val="0"/>
                <w:bCs w:val="0"/>
                <w:color w:val="17365D" w:themeColor="text2" w:themeShade="BF"/>
                <w:sz w:val="22"/>
                <w:szCs w:val="22"/>
              </w:rPr>
              <w:t>Safvetü’t-Tefâsîr</w:t>
            </w:r>
            <w:proofErr w:type="spellEnd"/>
            <w:r w:rsidRPr="000F1699">
              <w:rPr>
                <w:b w:val="0"/>
                <w:bCs w:val="0"/>
                <w:color w:val="17365D" w:themeColor="text2" w:themeShade="BF"/>
                <w:sz w:val="22"/>
                <w:szCs w:val="22"/>
              </w:rPr>
              <w:t>.</w:t>
            </w:r>
          </w:p>
        </w:tc>
      </w:tr>
      <w:tr w:rsidR="009A5A36" w:rsidRPr="0081535E"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687A6C10" w:rsidR="00716131" w:rsidRPr="0081535E" w:rsidRDefault="000F1699" w:rsidP="000F1699">
            <w:pPr>
              <w:pStyle w:val="GvdeMetni"/>
              <w:spacing w:after="60"/>
              <w:ind w:right="249"/>
              <w:jc w:val="both"/>
              <w:rPr>
                <w:color w:val="17365D" w:themeColor="text2" w:themeShade="BF"/>
              </w:rPr>
            </w:pPr>
            <w:proofErr w:type="spellStart"/>
            <w:r w:rsidRPr="000F1699">
              <w:rPr>
                <w:color w:val="17365D" w:themeColor="text2" w:themeShade="BF"/>
                <w:lang w:val="en-US"/>
              </w:rPr>
              <w:t>Elmalılı</w:t>
            </w:r>
            <w:proofErr w:type="spellEnd"/>
            <w:r w:rsidRPr="000F1699">
              <w:rPr>
                <w:color w:val="17365D" w:themeColor="text2" w:themeShade="BF"/>
                <w:lang w:val="en-US"/>
              </w:rPr>
              <w:t xml:space="preserve"> M. </w:t>
            </w:r>
            <w:proofErr w:type="spellStart"/>
            <w:r w:rsidRPr="000F1699">
              <w:rPr>
                <w:color w:val="17365D" w:themeColor="text2" w:themeShade="BF"/>
                <w:lang w:val="en-US"/>
              </w:rPr>
              <w:t>Hamdi</w:t>
            </w:r>
            <w:proofErr w:type="spellEnd"/>
            <w:r w:rsidRPr="000F1699">
              <w:rPr>
                <w:color w:val="17365D" w:themeColor="text2" w:themeShade="BF"/>
                <w:lang w:val="en-US"/>
              </w:rPr>
              <w:t xml:space="preserve"> </w:t>
            </w:r>
            <w:proofErr w:type="spellStart"/>
            <w:r w:rsidRPr="000F1699">
              <w:rPr>
                <w:color w:val="17365D" w:themeColor="text2" w:themeShade="BF"/>
                <w:lang w:val="en-US"/>
              </w:rPr>
              <w:t>Yazır</w:t>
            </w:r>
            <w:proofErr w:type="spellEnd"/>
            <w:r w:rsidRPr="000F1699">
              <w:rPr>
                <w:color w:val="17365D" w:themeColor="text2" w:themeShade="BF"/>
                <w:lang w:val="en-US"/>
              </w:rPr>
              <w:t xml:space="preserve">, </w:t>
            </w:r>
            <w:proofErr w:type="spellStart"/>
            <w:r w:rsidRPr="000F1699">
              <w:rPr>
                <w:color w:val="17365D" w:themeColor="text2" w:themeShade="BF"/>
                <w:lang w:val="en-US"/>
              </w:rPr>
              <w:t>Hak</w:t>
            </w:r>
            <w:proofErr w:type="spellEnd"/>
            <w:r w:rsidRPr="000F1699">
              <w:rPr>
                <w:color w:val="17365D" w:themeColor="text2" w:themeShade="BF"/>
                <w:lang w:val="en-US"/>
              </w:rPr>
              <w:t xml:space="preserve"> Dini </w:t>
            </w:r>
            <w:proofErr w:type="spellStart"/>
            <w:r w:rsidRPr="000F1699">
              <w:rPr>
                <w:color w:val="17365D" w:themeColor="text2" w:themeShade="BF"/>
                <w:lang w:val="en-US"/>
              </w:rPr>
              <w:t>Kur’an</w:t>
            </w:r>
            <w:proofErr w:type="spellEnd"/>
            <w:r w:rsidRPr="000F1699">
              <w:rPr>
                <w:color w:val="17365D" w:themeColor="text2" w:themeShade="BF"/>
                <w:lang w:val="en-US"/>
              </w:rPr>
              <w:t xml:space="preserve"> Dili. M. </w:t>
            </w:r>
            <w:proofErr w:type="spellStart"/>
            <w:r w:rsidRPr="000F1699">
              <w:rPr>
                <w:color w:val="17365D" w:themeColor="text2" w:themeShade="BF"/>
                <w:lang w:val="en-US"/>
              </w:rPr>
              <w:t>Zeki</w:t>
            </w:r>
            <w:proofErr w:type="spellEnd"/>
            <w:r w:rsidRPr="000F1699">
              <w:rPr>
                <w:color w:val="17365D" w:themeColor="text2" w:themeShade="BF"/>
                <w:lang w:val="en-US"/>
              </w:rPr>
              <w:t xml:space="preserve"> </w:t>
            </w:r>
            <w:proofErr w:type="spellStart"/>
            <w:r w:rsidRPr="000F1699">
              <w:rPr>
                <w:color w:val="17365D" w:themeColor="text2" w:themeShade="BF"/>
                <w:lang w:val="en-US"/>
              </w:rPr>
              <w:t>Duman</w:t>
            </w:r>
            <w:proofErr w:type="spellEnd"/>
            <w:r w:rsidRPr="000F1699">
              <w:rPr>
                <w:color w:val="17365D" w:themeColor="text2" w:themeShade="BF"/>
                <w:lang w:val="en-US"/>
              </w:rPr>
              <w:t xml:space="preserve">, </w:t>
            </w:r>
            <w:proofErr w:type="spellStart"/>
            <w:r w:rsidRPr="000F1699">
              <w:rPr>
                <w:color w:val="17365D" w:themeColor="text2" w:themeShade="BF"/>
                <w:lang w:val="en-US"/>
              </w:rPr>
              <w:t>Beyânu’l-Hak</w:t>
            </w:r>
            <w:proofErr w:type="spellEnd"/>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CFE0613" w:rsidR="00FC77B9" w:rsidRPr="0081535E" w:rsidRDefault="00FC77B9" w:rsidP="00371770">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00371770">
        <w:rPr>
          <w:color w:val="17365D" w:themeColor="text2" w:themeShade="BF"/>
          <w:lang w:val="tr-TR"/>
        </w:rPr>
        <w:t>Ders toplamda 1 buçuk</w:t>
      </w:r>
      <w:r w:rsidRPr="0081535E">
        <w:rPr>
          <w:color w:val="17365D" w:themeColor="text2" w:themeShade="BF"/>
          <w:lang w:val="tr-TR"/>
        </w:rPr>
        <w:t xml:space="preserve"> saat sürecek şekilde </w:t>
      </w:r>
      <w:r w:rsidR="00371770">
        <w:rPr>
          <w:color w:val="17365D" w:themeColor="text2" w:themeShade="BF"/>
          <w:lang w:val="tr-TR"/>
        </w:rPr>
        <w:t>tek blok halinde planlanmıştır.</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hyperlink r:id="rId11" w:history="1">
        <w:r w:rsidRPr="0081535E">
          <w:rPr>
            <w:rStyle w:val="Kpr"/>
            <w:color w:val="17365D" w:themeColor="text2" w:themeShade="BF"/>
            <w:lang w:val="tr-TR"/>
          </w:rPr>
          <w:t>tıklayın</w:t>
        </w:r>
      </w:hyperlink>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verielecektir.</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4D4D38" w:rsidRPr="00333868" w14:paraId="1C897702" w14:textId="6057C53A" w:rsidTr="00333868">
        <w:trPr>
          <w:trHeight w:val="397"/>
          <w:jc w:val="center"/>
        </w:trPr>
        <w:tc>
          <w:tcPr>
            <w:tcW w:w="674" w:type="pct"/>
            <w:vAlign w:val="center"/>
          </w:tcPr>
          <w:p w14:paraId="261D664C" w14:textId="39EC69F2"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22-26 </w:t>
            </w:r>
            <w:proofErr w:type="spellStart"/>
            <w:r w:rsidRPr="006D774B">
              <w:rPr>
                <w:b/>
                <w:bCs/>
                <w:color w:val="17365D" w:themeColor="text2" w:themeShade="BF"/>
                <w:spacing w:val="-5"/>
                <w:sz w:val="20"/>
                <w:szCs w:val="20"/>
              </w:rPr>
              <w:t>Eylül</w:t>
            </w:r>
            <w:proofErr w:type="spellEnd"/>
          </w:p>
        </w:tc>
        <w:tc>
          <w:tcPr>
            <w:tcW w:w="1442" w:type="pct"/>
            <w:vAlign w:val="center"/>
          </w:tcPr>
          <w:p w14:paraId="50EA44B4" w14:textId="1F30F1C8" w:rsidR="004D4D38" w:rsidRPr="00333868" w:rsidRDefault="004D4D38" w:rsidP="004D4D38">
            <w:pPr>
              <w:pStyle w:val="TableParagraph"/>
              <w:ind w:left="170"/>
              <w:rPr>
                <w:color w:val="17365D" w:themeColor="text2" w:themeShade="BF"/>
                <w:sz w:val="20"/>
                <w:szCs w:val="20"/>
                <w:lang w:val="tr-TR"/>
              </w:rPr>
            </w:pPr>
            <w:r>
              <w:rPr>
                <w:color w:val="17365D" w:themeColor="text2" w:themeShade="BF"/>
                <w:sz w:val="20"/>
                <w:szCs w:val="20"/>
                <w:lang w:val="tr-TR"/>
              </w:rPr>
              <w:t>Ders Hakkında Genel Bilgilendirme</w:t>
            </w:r>
          </w:p>
        </w:tc>
        <w:tc>
          <w:tcPr>
            <w:tcW w:w="1442" w:type="pct"/>
            <w:gridSpan w:val="2"/>
            <w:vAlign w:val="center"/>
          </w:tcPr>
          <w:p w14:paraId="465A9817" w14:textId="2E4AF7FE" w:rsidR="004D4D38" w:rsidRPr="00333868" w:rsidRDefault="004D4D38" w:rsidP="004D4D38">
            <w:pPr>
              <w:ind w:left="170"/>
              <w:rPr>
                <w:color w:val="17365D" w:themeColor="text2" w:themeShade="BF"/>
                <w:sz w:val="20"/>
                <w:szCs w:val="20"/>
                <w:lang w:val="tr-TR"/>
              </w:rPr>
            </w:pPr>
          </w:p>
        </w:tc>
        <w:tc>
          <w:tcPr>
            <w:tcW w:w="1442" w:type="pct"/>
            <w:vAlign w:val="center"/>
          </w:tcPr>
          <w:p w14:paraId="22363217" w14:textId="77777777" w:rsidR="004D4D38" w:rsidRPr="00333868" w:rsidRDefault="004D4D38" w:rsidP="004D4D38">
            <w:pPr>
              <w:ind w:left="170"/>
              <w:jc w:val="both"/>
              <w:rPr>
                <w:color w:val="17365D" w:themeColor="text2" w:themeShade="BF"/>
                <w:sz w:val="20"/>
                <w:szCs w:val="20"/>
                <w:lang w:val="tr-TR"/>
              </w:rPr>
            </w:pPr>
          </w:p>
        </w:tc>
      </w:tr>
      <w:tr w:rsidR="004D4D38" w:rsidRPr="00333868" w14:paraId="01754894" w14:textId="142C650A" w:rsidTr="00333868">
        <w:trPr>
          <w:trHeight w:val="397"/>
          <w:jc w:val="center"/>
        </w:trPr>
        <w:tc>
          <w:tcPr>
            <w:tcW w:w="674" w:type="pct"/>
            <w:vAlign w:val="center"/>
          </w:tcPr>
          <w:p w14:paraId="60A75A98" w14:textId="40CA589D"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29 Eylül-03 </w:t>
            </w:r>
            <w:proofErr w:type="spellStart"/>
            <w:r w:rsidRPr="006D774B">
              <w:rPr>
                <w:b/>
                <w:bCs/>
                <w:color w:val="17365D" w:themeColor="text2" w:themeShade="BF"/>
                <w:spacing w:val="-5"/>
                <w:sz w:val="20"/>
                <w:szCs w:val="20"/>
              </w:rPr>
              <w:t>Ekim</w:t>
            </w:r>
            <w:proofErr w:type="spellEnd"/>
          </w:p>
        </w:tc>
        <w:tc>
          <w:tcPr>
            <w:tcW w:w="1442" w:type="pct"/>
            <w:vAlign w:val="center"/>
          </w:tcPr>
          <w:p w14:paraId="0F4B7561" w14:textId="6BC12E54" w:rsidR="004D4D38" w:rsidRPr="00333868" w:rsidRDefault="004D4D38" w:rsidP="00355680">
            <w:pPr>
              <w:spacing w:after="60"/>
              <w:ind w:left="170"/>
              <w:rPr>
                <w:color w:val="17365D" w:themeColor="text2" w:themeShade="BF"/>
                <w:sz w:val="20"/>
                <w:szCs w:val="20"/>
                <w:lang w:val="tr-TR"/>
              </w:rPr>
            </w:pPr>
            <w:r>
              <w:rPr>
                <w:color w:val="17365D" w:themeColor="text2" w:themeShade="BF"/>
                <w:sz w:val="20"/>
                <w:szCs w:val="20"/>
                <w:lang w:val="tr-TR"/>
              </w:rPr>
              <w:t xml:space="preserve">Fatiha </w:t>
            </w:r>
            <w:r w:rsidR="00355680">
              <w:rPr>
                <w:color w:val="17365D" w:themeColor="text2" w:themeShade="BF"/>
                <w:sz w:val="20"/>
                <w:szCs w:val="20"/>
                <w:lang w:val="tr-TR"/>
              </w:rPr>
              <w:t xml:space="preserve">ve Fil </w:t>
            </w:r>
            <w:proofErr w:type="spellStart"/>
            <w:r w:rsidR="00355680">
              <w:rPr>
                <w:color w:val="17365D" w:themeColor="text2" w:themeShade="BF"/>
                <w:sz w:val="20"/>
                <w:szCs w:val="20"/>
                <w:lang w:val="tr-TR"/>
              </w:rPr>
              <w:t>sûreleri</w:t>
            </w:r>
            <w:proofErr w:type="spellEnd"/>
            <w:r w:rsidR="00355680">
              <w:rPr>
                <w:color w:val="17365D" w:themeColor="text2" w:themeShade="BF"/>
                <w:sz w:val="20"/>
                <w:szCs w:val="20"/>
                <w:lang w:val="tr-TR"/>
              </w:rPr>
              <w:t xml:space="preserve"> tefsiri</w:t>
            </w:r>
            <w:r w:rsidR="00355680">
              <w:rPr>
                <w:color w:val="17365D" w:themeColor="text2" w:themeShade="BF"/>
                <w:sz w:val="20"/>
                <w:szCs w:val="20"/>
                <w:lang w:val="tr-TR"/>
              </w:rPr>
              <w:t xml:space="preserve"> </w:t>
            </w:r>
          </w:p>
        </w:tc>
        <w:tc>
          <w:tcPr>
            <w:tcW w:w="1442" w:type="pct"/>
            <w:gridSpan w:val="2"/>
            <w:vAlign w:val="center"/>
          </w:tcPr>
          <w:p w14:paraId="5CE2BCE3" w14:textId="0E917E0D"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062CEB75" w14:textId="2D7CD1AB" w:rsidR="004D4D38" w:rsidRPr="00333868" w:rsidRDefault="00355680" w:rsidP="004D4D38">
            <w:pPr>
              <w:ind w:left="170"/>
              <w:jc w:val="both"/>
              <w:rPr>
                <w:color w:val="17365D" w:themeColor="text2" w:themeShade="BF"/>
                <w:sz w:val="20"/>
                <w:szCs w:val="20"/>
                <w:lang w:val="tr-TR"/>
              </w:rPr>
            </w:pPr>
            <w:r>
              <w:rPr>
                <w:color w:val="17365D" w:themeColor="text2" w:themeShade="BF"/>
                <w:sz w:val="20"/>
                <w:szCs w:val="20"/>
                <w:lang w:val="tr-TR"/>
              </w:rPr>
              <w:t xml:space="preserve">Fatiha ve Fil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 </w:t>
            </w:r>
            <w:r w:rsidR="004D4D38">
              <w:rPr>
                <w:color w:val="17365D" w:themeColor="text2" w:themeShade="BF"/>
                <w:sz w:val="20"/>
                <w:szCs w:val="20"/>
                <w:lang w:val="tr-TR"/>
              </w:rPr>
              <w:t>bir tefsir eserinden okunmalı.</w:t>
            </w:r>
          </w:p>
        </w:tc>
      </w:tr>
      <w:tr w:rsidR="004D4D38" w:rsidRPr="00333868" w14:paraId="1C2ADF64" w14:textId="04518B2C" w:rsidTr="00333868">
        <w:trPr>
          <w:trHeight w:val="397"/>
          <w:jc w:val="center"/>
        </w:trPr>
        <w:tc>
          <w:tcPr>
            <w:tcW w:w="674" w:type="pct"/>
            <w:vAlign w:val="center"/>
          </w:tcPr>
          <w:p w14:paraId="0B6E0FC3" w14:textId="09DDF983"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06-10 </w:t>
            </w:r>
            <w:proofErr w:type="spellStart"/>
            <w:r w:rsidRPr="006D774B">
              <w:rPr>
                <w:b/>
                <w:bCs/>
                <w:color w:val="17365D" w:themeColor="text2" w:themeShade="BF"/>
                <w:spacing w:val="-5"/>
                <w:sz w:val="20"/>
                <w:szCs w:val="20"/>
              </w:rPr>
              <w:t>Ekim</w:t>
            </w:r>
            <w:proofErr w:type="spellEnd"/>
          </w:p>
        </w:tc>
        <w:tc>
          <w:tcPr>
            <w:tcW w:w="1442" w:type="pct"/>
            <w:vAlign w:val="center"/>
          </w:tcPr>
          <w:p w14:paraId="185F75F3" w14:textId="2F4AF4E0" w:rsidR="004D4D38" w:rsidRPr="00333868" w:rsidRDefault="00FF737E" w:rsidP="008456C2">
            <w:pPr>
              <w:spacing w:after="60"/>
              <w:ind w:left="170"/>
              <w:rPr>
                <w:color w:val="17365D" w:themeColor="text2" w:themeShade="BF"/>
                <w:sz w:val="20"/>
                <w:szCs w:val="20"/>
                <w:lang w:val="tr-TR"/>
              </w:rPr>
            </w:pPr>
            <w:proofErr w:type="spellStart"/>
            <w:r>
              <w:rPr>
                <w:color w:val="17365D" w:themeColor="text2" w:themeShade="BF"/>
                <w:sz w:val="20"/>
                <w:szCs w:val="20"/>
                <w:lang w:val="tr-TR"/>
              </w:rPr>
              <w:t>Kureyş</w:t>
            </w:r>
            <w:proofErr w:type="spellEnd"/>
            <w:r>
              <w:rPr>
                <w:color w:val="17365D" w:themeColor="text2" w:themeShade="BF"/>
                <w:sz w:val="20"/>
                <w:szCs w:val="20"/>
                <w:lang w:val="tr-TR"/>
              </w:rPr>
              <w:t>,</w:t>
            </w:r>
            <w:r w:rsidR="000004BF">
              <w:rPr>
                <w:color w:val="17365D" w:themeColor="text2" w:themeShade="BF"/>
                <w:sz w:val="20"/>
                <w:szCs w:val="20"/>
                <w:lang w:val="tr-TR"/>
              </w:rPr>
              <w:t xml:space="preserve"> Maun</w:t>
            </w:r>
            <w:r>
              <w:rPr>
                <w:color w:val="17365D" w:themeColor="text2" w:themeShade="BF"/>
                <w:sz w:val="20"/>
                <w:szCs w:val="20"/>
                <w:lang w:val="tr-TR"/>
              </w:rPr>
              <w:t>,</w:t>
            </w:r>
            <w:r w:rsidRPr="00FF737E">
              <w:rPr>
                <w:color w:val="17365D" w:themeColor="text2" w:themeShade="BF"/>
                <w:sz w:val="20"/>
                <w:szCs w:val="20"/>
                <w:lang w:val="tr-TR"/>
              </w:rPr>
              <w:t xml:space="preserve"> </w:t>
            </w:r>
            <w:r w:rsidRPr="00FF737E">
              <w:rPr>
                <w:color w:val="17365D" w:themeColor="text2" w:themeShade="BF"/>
                <w:sz w:val="20"/>
                <w:szCs w:val="20"/>
                <w:lang w:val="tr-TR"/>
              </w:rPr>
              <w:t>Kevser</w:t>
            </w:r>
            <w:r>
              <w:rPr>
                <w:color w:val="17365D" w:themeColor="text2" w:themeShade="BF"/>
                <w:sz w:val="20"/>
                <w:szCs w:val="20"/>
                <w:lang w:val="tr-TR"/>
              </w:rPr>
              <w:t xml:space="preserve"> ve </w:t>
            </w:r>
            <w:proofErr w:type="spellStart"/>
            <w:r>
              <w:rPr>
                <w:color w:val="17365D" w:themeColor="text2" w:themeShade="BF"/>
                <w:sz w:val="20"/>
                <w:szCs w:val="20"/>
                <w:lang w:val="tr-TR"/>
              </w:rPr>
              <w:t>Kâfirûn</w:t>
            </w:r>
            <w:proofErr w:type="spellEnd"/>
            <w:r w:rsidRPr="00FF737E">
              <w:rPr>
                <w:color w:val="17365D" w:themeColor="text2" w:themeShade="BF"/>
                <w:sz w:val="20"/>
                <w:szCs w:val="20"/>
                <w:lang w:val="tr-TR"/>
              </w:rPr>
              <w:t xml:space="preserve"> </w:t>
            </w:r>
            <w:proofErr w:type="spellStart"/>
            <w:r w:rsidRPr="00FF737E">
              <w:rPr>
                <w:color w:val="17365D" w:themeColor="text2" w:themeShade="BF"/>
                <w:sz w:val="20"/>
                <w:szCs w:val="20"/>
                <w:lang w:val="tr-TR"/>
              </w:rPr>
              <w:t>sûreleri</w:t>
            </w:r>
            <w:proofErr w:type="spellEnd"/>
            <w:r w:rsidRPr="00FF737E">
              <w:rPr>
                <w:color w:val="17365D" w:themeColor="text2" w:themeShade="BF"/>
                <w:sz w:val="20"/>
                <w:szCs w:val="20"/>
                <w:lang w:val="tr-TR"/>
              </w:rPr>
              <w:t xml:space="preserve"> tefsiri</w:t>
            </w:r>
            <w:r w:rsidR="000004BF">
              <w:rPr>
                <w:color w:val="17365D" w:themeColor="text2" w:themeShade="BF"/>
                <w:sz w:val="20"/>
                <w:szCs w:val="20"/>
                <w:lang w:val="tr-TR"/>
              </w:rPr>
              <w:t xml:space="preserve"> </w:t>
            </w:r>
          </w:p>
        </w:tc>
        <w:tc>
          <w:tcPr>
            <w:tcW w:w="1442" w:type="pct"/>
            <w:gridSpan w:val="2"/>
            <w:vAlign w:val="center"/>
          </w:tcPr>
          <w:p w14:paraId="31837BA3" w14:textId="1B0F4CE8"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4754DC25" w14:textId="3ACF4E5A" w:rsidR="004D4D38" w:rsidRPr="00333868" w:rsidRDefault="00E927DB" w:rsidP="000004BF">
            <w:pPr>
              <w:ind w:left="170"/>
              <w:jc w:val="both"/>
              <w:rPr>
                <w:color w:val="17365D" w:themeColor="text2" w:themeShade="BF"/>
                <w:sz w:val="20"/>
                <w:szCs w:val="20"/>
                <w:lang w:val="tr-TR"/>
              </w:rPr>
            </w:pPr>
            <w:proofErr w:type="spellStart"/>
            <w:r>
              <w:rPr>
                <w:color w:val="17365D" w:themeColor="text2" w:themeShade="BF"/>
                <w:sz w:val="20"/>
                <w:szCs w:val="20"/>
                <w:lang w:val="tr-TR"/>
              </w:rPr>
              <w:t>Kureyş</w:t>
            </w:r>
            <w:proofErr w:type="spellEnd"/>
            <w:r>
              <w:rPr>
                <w:color w:val="17365D" w:themeColor="text2" w:themeShade="BF"/>
                <w:sz w:val="20"/>
                <w:szCs w:val="20"/>
                <w:lang w:val="tr-TR"/>
              </w:rPr>
              <w:t>, Maun,</w:t>
            </w:r>
            <w:r w:rsidRPr="00FF737E">
              <w:rPr>
                <w:color w:val="17365D" w:themeColor="text2" w:themeShade="BF"/>
                <w:sz w:val="20"/>
                <w:szCs w:val="20"/>
                <w:lang w:val="tr-TR"/>
              </w:rPr>
              <w:t xml:space="preserve"> Kevser</w:t>
            </w:r>
            <w:r>
              <w:rPr>
                <w:color w:val="17365D" w:themeColor="text2" w:themeShade="BF"/>
                <w:sz w:val="20"/>
                <w:szCs w:val="20"/>
                <w:lang w:val="tr-TR"/>
              </w:rPr>
              <w:t xml:space="preserve"> ve </w:t>
            </w:r>
            <w:proofErr w:type="spellStart"/>
            <w:r>
              <w:rPr>
                <w:color w:val="17365D" w:themeColor="text2" w:themeShade="BF"/>
                <w:sz w:val="20"/>
                <w:szCs w:val="20"/>
                <w:lang w:val="tr-TR"/>
              </w:rPr>
              <w:t>Kâfirûn</w:t>
            </w:r>
            <w:proofErr w:type="spellEnd"/>
            <w:r w:rsidRPr="00FF737E">
              <w:rPr>
                <w:color w:val="17365D" w:themeColor="text2" w:themeShade="BF"/>
                <w:sz w:val="20"/>
                <w:szCs w:val="20"/>
                <w:lang w:val="tr-TR"/>
              </w:rPr>
              <w:t xml:space="preserve"> </w:t>
            </w:r>
            <w:proofErr w:type="spellStart"/>
            <w:r w:rsidRPr="00FF737E">
              <w:rPr>
                <w:color w:val="17365D" w:themeColor="text2" w:themeShade="BF"/>
                <w:sz w:val="20"/>
                <w:szCs w:val="20"/>
                <w:lang w:val="tr-TR"/>
              </w:rPr>
              <w:t>sûreleri</w:t>
            </w:r>
            <w:proofErr w:type="spellEnd"/>
            <w:r w:rsidRPr="00FF737E">
              <w:rPr>
                <w:color w:val="17365D" w:themeColor="text2" w:themeShade="BF"/>
                <w:sz w:val="20"/>
                <w:szCs w:val="20"/>
                <w:lang w:val="tr-TR"/>
              </w:rPr>
              <w:t xml:space="preserve"> tefsiri</w:t>
            </w:r>
            <w:r>
              <w:t xml:space="preserve"> </w:t>
            </w:r>
            <w:r w:rsidRPr="00E927DB">
              <w:rPr>
                <w:color w:val="17365D" w:themeColor="text2" w:themeShade="BF"/>
                <w:sz w:val="20"/>
                <w:szCs w:val="20"/>
                <w:lang w:val="tr-TR"/>
              </w:rPr>
              <w:t>bir tefsir eserinden okunmalı.</w:t>
            </w:r>
          </w:p>
        </w:tc>
      </w:tr>
      <w:tr w:rsidR="004D4D38" w:rsidRPr="00333868" w14:paraId="2C18550C" w14:textId="1D8E4405" w:rsidTr="00333868">
        <w:trPr>
          <w:trHeight w:val="397"/>
          <w:jc w:val="center"/>
        </w:trPr>
        <w:tc>
          <w:tcPr>
            <w:tcW w:w="674" w:type="pct"/>
            <w:vAlign w:val="center"/>
          </w:tcPr>
          <w:p w14:paraId="33C8BFE1" w14:textId="21677796"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13-17 </w:t>
            </w:r>
            <w:proofErr w:type="spellStart"/>
            <w:r w:rsidRPr="006D774B">
              <w:rPr>
                <w:b/>
                <w:bCs/>
                <w:color w:val="17365D" w:themeColor="text2" w:themeShade="BF"/>
                <w:spacing w:val="-5"/>
                <w:sz w:val="20"/>
                <w:szCs w:val="20"/>
              </w:rPr>
              <w:t>Ekim</w:t>
            </w:r>
            <w:proofErr w:type="spellEnd"/>
          </w:p>
        </w:tc>
        <w:tc>
          <w:tcPr>
            <w:tcW w:w="1442" w:type="pct"/>
            <w:vAlign w:val="center"/>
          </w:tcPr>
          <w:p w14:paraId="3775F3F1" w14:textId="5D5172CF" w:rsidR="004D4D38" w:rsidRPr="00FF737E" w:rsidRDefault="00957662" w:rsidP="00957662">
            <w:pPr>
              <w:spacing w:after="60"/>
              <w:ind w:left="170"/>
              <w:rPr>
                <w:color w:val="17365D" w:themeColor="text2" w:themeShade="BF"/>
                <w:sz w:val="20"/>
                <w:szCs w:val="20"/>
                <w:lang w:val="tr-TR"/>
              </w:rPr>
            </w:pPr>
            <w:proofErr w:type="spellStart"/>
            <w:r w:rsidRPr="00FF737E">
              <w:rPr>
                <w:color w:val="17365D" w:themeColor="text2" w:themeShade="BF"/>
                <w:sz w:val="20"/>
                <w:szCs w:val="20"/>
                <w:lang w:val="tr-TR"/>
              </w:rPr>
              <w:t>Nasr</w:t>
            </w:r>
            <w:proofErr w:type="spellEnd"/>
            <w:r>
              <w:rPr>
                <w:color w:val="17365D" w:themeColor="text2" w:themeShade="BF"/>
                <w:sz w:val="20"/>
                <w:szCs w:val="20"/>
                <w:lang w:val="tr-TR"/>
              </w:rPr>
              <w:t>,</w:t>
            </w:r>
            <w:r w:rsidRPr="00FF737E">
              <w:rPr>
                <w:color w:val="17365D" w:themeColor="text2" w:themeShade="BF"/>
                <w:sz w:val="20"/>
                <w:szCs w:val="20"/>
                <w:lang w:val="tr-TR"/>
              </w:rPr>
              <w:t xml:space="preserve"> </w:t>
            </w:r>
            <w:proofErr w:type="spellStart"/>
            <w:r>
              <w:rPr>
                <w:color w:val="17365D" w:themeColor="text2" w:themeShade="BF"/>
                <w:sz w:val="20"/>
                <w:szCs w:val="20"/>
                <w:lang w:val="tr-TR"/>
              </w:rPr>
              <w:t>Tebbet</w:t>
            </w:r>
            <w:proofErr w:type="spellEnd"/>
            <w:r>
              <w:rPr>
                <w:color w:val="17365D" w:themeColor="text2" w:themeShade="BF"/>
                <w:sz w:val="20"/>
                <w:szCs w:val="20"/>
                <w:lang w:val="tr-TR"/>
              </w:rPr>
              <w:t xml:space="preserve">, </w:t>
            </w:r>
            <w:r>
              <w:rPr>
                <w:color w:val="17365D" w:themeColor="text2" w:themeShade="BF"/>
                <w:sz w:val="20"/>
                <w:szCs w:val="20"/>
                <w:lang w:val="tr-TR"/>
              </w:rPr>
              <w:t>İhlas</w:t>
            </w:r>
            <w:r>
              <w:rPr>
                <w:color w:val="17365D" w:themeColor="text2" w:themeShade="BF"/>
                <w:sz w:val="20"/>
                <w:szCs w:val="20"/>
                <w:lang w:val="tr-TR"/>
              </w:rPr>
              <w:t xml:space="preserve">, </w:t>
            </w:r>
            <w:proofErr w:type="spellStart"/>
            <w:r>
              <w:rPr>
                <w:color w:val="17365D" w:themeColor="text2" w:themeShade="BF"/>
                <w:sz w:val="20"/>
                <w:szCs w:val="20"/>
                <w:lang w:val="tr-TR"/>
              </w:rPr>
              <w:t>Fel</w:t>
            </w:r>
            <w:r w:rsidRPr="00FF737E">
              <w:rPr>
                <w:color w:val="17365D" w:themeColor="text2" w:themeShade="BF"/>
                <w:sz w:val="20"/>
                <w:szCs w:val="20"/>
                <w:lang w:val="tr-TR"/>
              </w:rPr>
              <w:t>ak</w:t>
            </w:r>
            <w:proofErr w:type="spellEnd"/>
            <w:r w:rsidRPr="00FF737E">
              <w:rPr>
                <w:color w:val="17365D" w:themeColor="text2" w:themeShade="BF"/>
                <w:sz w:val="20"/>
                <w:szCs w:val="20"/>
                <w:lang w:val="tr-TR"/>
              </w:rPr>
              <w:t xml:space="preserve"> ve Nas </w:t>
            </w:r>
            <w:proofErr w:type="spellStart"/>
            <w:r w:rsidRPr="00FF737E">
              <w:rPr>
                <w:color w:val="17365D" w:themeColor="text2" w:themeShade="BF"/>
                <w:sz w:val="20"/>
                <w:szCs w:val="20"/>
                <w:lang w:val="tr-TR"/>
              </w:rPr>
              <w:t>sûreleri</w:t>
            </w:r>
            <w:proofErr w:type="spellEnd"/>
            <w:r w:rsidRPr="00FF737E">
              <w:rPr>
                <w:color w:val="17365D" w:themeColor="text2" w:themeShade="BF"/>
                <w:sz w:val="20"/>
                <w:szCs w:val="20"/>
                <w:lang w:val="tr-TR"/>
              </w:rPr>
              <w:t xml:space="preserve"> tefsiri</w:t>
            </w:r>
            <w:r>
              <w:rPr>
                <w:color w:val="17365D" w:themeColor="text2" w:themeShade="BF"/>
                <w:sz w:val="20"/>
                <w:szCs w:val="20"/>
                <w:lang w:val="tr-TR"/>
              </w:rPr>
              <w:t xml:space="preserve"> </w:t>
            </w:r>
          </w:p>
        </w:tc>
        <w:tc>
          <w:tcPr>
            <w:tcW w:w="1442" w:type="pct"/>
            <w:gridSpan w:val="2"/>
            <w:vAlign w:val="center"/>
          </w:tcPr>
          <w:p w14:paraId="431C3489" w14:textId="55F89D81"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75D43FB7" w14:textId="0F1059E0" w:rsidR="004D4D38" w:rsidRPr="00333868" w:rsidRDefault="00C0557C" w:rsidP="000004BF">
            <w:pPr>
              <w:ind w:left="170"/>
              <w:jc w:val="both"/>
              <w:rPr>
                <w:color w:val="17365D" w:themeColor="text2" w:themeShade="BF"/>
                <w:sz w:val="20"/>
                <w:szCs w:val="20"/>
                <w:lang w:val="tr-TR"/>
              </w:rPr>
            </w:pPr>
            <w:proofErr w:type="spellStart"/>
            <w:r w:rsidRPr="00C0557C">
              <w:rPr>
                <w:color w:val="17365D" w:themeColor="text2" w:themeShade="BF"/>
                <w:sz w:val="20"/>
                <w:szCs w:val="20"/>
                <w:lang w:val="tr-TR"/>
              </w:rPr>
              <w:t>Nasr</w:t>
            </w:r>
            <w:proofErr w:type="spellEnd"/>
            <w:r w:rsidRPr="00C0557C">
              <w:rPr>
                <w:color w:val="17365D" w:themeColor="text2" w:themeShade="BF"/>
                <w:sz w:val="20"/>
                <w:szCs w:val="20"/>
                <w:lang w:val="tr-TR"/>
              </w:rPr>
              <w:t xml:space="preserve">, </w:t>
            </w:r>
            <w:proofErr w:type="spellStart"/>
            <w:r w:rsidRPr="00C0557C">
              <w:rPr>
                <w:color w:val="17365D" w:themeColor="text2" w:themeShade="BF"/>
                <w:sz w:val="20"/>
                <w:szCs w:val="20"/>
                <w:lang w:val="tr-TR"/>
              </w:rPr>
              <w:t>Tebbet</w:t>
            </w:r>
            <w:proofErr w:type="spellEnd"/>
            <w:r w:rsidRPr="00C0557C">
              <w:rPr>
                <w:color w:val="17365D" w:themeColor="text2" w:themeShade="BF"/>
                <w:sz w:val="20"/>
                <w:szCs w:val="20"/>
                <w:lang w:val="tr-TR"/>
              </w:rPr>
              <w:t xml:space="preserve">, İhlas, </w:t>
            </w:r>
            <w:proofErr w:type="spellStart"/>
            <w:r w:rsidRPr="00C0557C">
              <w:rPr>
                <w:color w:val="17365D" w:themeColor="text2" w:themeShade="BF"/>
                <w:sz w:val="20"/>
                <w:szCs w:val="20"/>
                <w:lang w:val="tr-TR"/>
              </w:rPr>
              <w:t>Felak</w:t>
            </w:r>
            <w:proofErr w:type="spellEnd"/>
            <w:r w:rsidRPr="00C0557C">
              <w:rPr>
                <w:color w:val="17365D" w:themeColor="text2" w:themeShade="BF"/>
                <w:sz w:val="20"/>
                <w:szCs w:val="20"/>
                <w:lang w:val="tr-TR"/>
              </w:rPr>
              <w:t xml:space="preserve"> ve Nas </w:t>
            </w:r>
            <w:proofErr w:type="spellStart"/>
            <w:r w:rsidRPr="00C0557C">
              <w:rPr>
                <w:color w:val="17365D" w:themeColor="text2" w:themeShade="BF"/>
                <w:sz w:val="20"/>
                <w:szCs w:val="20"/>
                <w:lang w:val="tr-TR"/>
              </w:rPr>
              <w:t>sûreleri</w:t>
            </w:r>
            <w:proofErr w:type="spellEnd"/>
            <w:r w:rsidRPr="00C0557C">
              <w:rPr>
                <w:color w:val="17365D" w:themeColor="text2" w:themeShade="BF"/>
                <w:sz w:val="20"/>
                <w:szCs w:val="20"/>
                <w:lang w:val="tr-TR"/>
              </w:rPr>
              <w:t xml:space="preserve"> tefsiri </w:t>
            </w:r>
            <w:r w:rsidR="00E927DB" w:rsidRPr="00E927DB">
              <w:rPr>
                <w:color w:val="17365D" w:themeColor="text2" w:themeShade="BF"/>
                <w:sz w:val="20"/>
                <w:szCs w:val="20"/>
                <w:lang w:val="tr-TR"/>
              </w:rPr>
              <w:t>bir tefsir eserinden okunmalı.</w:t>
            </w:r>
          </w:p>
        </w:tc>
      </w:tr>
      <w:tr w:rsidR="004D4D38" w:rsidRPr="00333868" w14:paraId="3144CD28" w14:textId="6A9D4FC1" w:rsidTr="00333868">
        <w:trPr>
          <w:trHeight w:val="397"/>
          <w:jc w:val="center"/>
        </w:trPr>
        <w:tc>
          <w:tcPr>
            <w:tcW w:w="674" w:type="pct"/>
            <w:vAlign w:val="center"/>
          </w:tcPr>
          <w:p w14:paraId="3C8368B4" w14:textId="50BB0DB3"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20-24 </w:t>
            </w:r>
            <w:proofErr w:type="spellStart"/>
            <w:r w:rsidRPr="006D774B">
              <w:rPr>
                <w:b/>
                <w:bCs/>
                <w:color w:val="17365D" w:themeColor="text2" w:themeShade="BF"/>
                <w:spacing w:val="-5"/>
                <w:sz w:val="20"/>
                <w:szCs w:val="20"/>
              </w:rPr>
              <w:t>Ekim</w:t>
            </w:r>
            <w:proofErr w:type="spellEnd"/>
          </w:p>
        </w:tc>
        <w:tc>
          <w:tcPr>
            <w:tcW w:w="1442" w:type="pct"/>
            <w:vAlign w:val="center"/>
          </w:tcPr>
          <w:p w14:paraId="185495D6" w14:textId="2D36E5EA" w:rsidR="004D4D38" w:rsidRPr="00FF737E" w:rsidRDefault="003419AF" w:rsidP="00FF737E">
            <w:pPr>
              <w:ind w:left="170"/>
              <w:rPr>
                <w:color w:val="17365D" w:themeColor="text2" w:themeShade="BF"/>
                <w:sz w:val="20"/>
                <w:szCs w:val="20"/>
                <w:lang w:val="tr-TR"/>
              </w:rPr>
            </w:pPr>
            <w:r>
              <w:rPr>
                <w:color w:val="17365D" w:themeColor="text2" w:themeShade="BF"/>
                <w:sz w:val="20"/>
                <w:szCs w:val="20"/>
                <w:lang w:val="tr-TR"/>
              </w:rPr>
              <w:t xml:space="preserve">Bakara 1-20 </w:t>
            </w:r>
            <w:proofErr w:type="spellStart"/>
            <w:r>
              <w:rPr>
                <w:color w:val="17365D" w:themeColor="text2" w:themeShade="BF"/>
                <w:sz w:val="20"/>
                <w:szCs w:val="20"/>
                <w:lang w:val="tr-TR"/>
              </w:rPr>
              <w:t>âyetleri</w:t>
            </w:r>
            <w:proofErr w:type="spellEnd"/>
            <w:r>
              <w:rPr>
                <w:color w:val="17365D" w:themeColor="text2" w:themeShade="BF"/>
                <w:sz w:val="20"/>
                <w:szCs w:val="20"/>
                <w:lang w:val="tr-TR"/>
              </w:rPr>
              <w:t xml:space="preserve"> tefsiri</w:t>
            </w:r>
          </w:p>
        </w:tc>
        <w:tc>
          <w:tcPr>
            <w:tcW w:w="1442" w:type="pct"/>
            <w:gridSpan w:val="2"/>
            <w:vAlign w:val="center"/>
          </w:tcPr>
          <w:p w14:paraId="5B143512" w14:textId="05A65B8F"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30099E1E" w14:textId="7D955DD1" w:rsidR="004D4D38" w:rsidRPr="00333868" w:rsidRDefault="00C0557C" w:rsidP="000004BF">
            <w:pPr>
              <w:ind w:left="170"/>
              <w:jc w:val="both"/>
              <w:rPr>
                <w:color w:val="17365D" w:themeColor="text2" w:themeShade="BF"/>
                <w:sz w:val="20"/>
                <w:szCs w:val="20"/>
                <w:lang w:val="tr-TR"/>
              </w:rPr>
            </w:pPr>
            <w:r w:rsidRPr="00C0557C">
              <w:rPr>
                <w:color w:val="17365D" w:themeColor="text2" w:themeShade="BF"/>
                <w:sz w:val="20"/>
                <w:szCs w:val="20"/>
                <w:lang w:val="tr-TR"/>
              </w:rPr>
              <w:t xml:space="preserve">Bakara 1-20 </w:t>
            </w:r>
            <w:proofErr w:type="spellStart"/>
            <w:r w:rsidRPr="00C0557C">
              <w:rPr>
                <w:color w:val="17365D" w:themeColor="text2" w:themeShade="BF"/>
                <w:sz w:val="20"/>
                <w:szCs w:val="20"/>
                <w:lang w:val="tr-TR"/>
              </w:rPr>
              <w:t>âyetleri</w:t>
            </w:r>
            <w:proofErr w:type="spellEnd"/>
            <w:r w:rsidRPr="00C0557C">
              <w:rPr>
                <w:color w:val="17365D" w:themeColor="text2" w:themeShade="BF"/>
                <w:sz w:val="20"/>
                <w:szCs w:val="20"/>
                <w:lang w:val="tr-TR"/>
              </w:rPr>
              <w:t xml:space="preserve"> tefsiri </w:t>
            </w:r>
            <w:r w:rsidR="00E927DB" w:rsidRPr="00E927DB">
              <w:rPr>
                <w:color w:val="17365D" w:themeColor="text2" w:themeShade="BF"/>
                <w:sz w:val="20"/>
                <w:szCs w:val="20"/>
                <w:lang w:val="tr-TR"/>
              </w:rPr>
              <w:t>bir tefsir eserinden okunmalı.</w:t>
            </w:r>
          </w:p>
        </w:tc>
      </w:tr>
      <w:tr w:rsidR="004D4D38" w:rsidRPr="00333868" w14:paraId="2AD82E5A" w14:textId="7C03BA2A" w:rsidTr="00333868">
        <w:trPr>
          <w:trHeight w:val="397"/>
          <w:jc w:val="center"/>
        </w:trPr>
        <w:tc>
          <w:tcPr>
            <w:tcW w:w="674" w:type="pct"/>
            <w:vAlign w:val="center"/>
          </w:tcPr>
          <w:p w14:paraId="377F4229" w14:textId="68589148"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27-31 </w:t>
            </w:r>
            <w:proofErr w:type="spellStart"/>
            <w:r w:rsidRPr="006D774B">
              <w:rPr>
                <w:b/>
                <w:bCs/>
                <w:color w:val="17365D" w:themeColor="text2" w:themeShade="BF"/>
                <w:spacing w:val="-5"/>
                <w:sz w:val="20"/>
                <w:szCs w:val="20"/>
              </w:rPr>
              <w:t>Ekim</w:t>
            </w:r>
            <w:proofErr w:type="spellEnd"/>
          </w:p>
        </w:tc>
        <w:tc>
          <w:tcPr>
            <w:tcW w:w="1442" w:type="pct"/>
            <w:vAlign w:val="center"/>
          </w:tcPr>
          <w:p w14:paraId="2819F570" w14:textId="36417140" w:rsidR="004D4D38" w:rsidRPr="00333868" w:rsidRDefault="003419AF" w:rsidP="00957662">
            <w:pPr>
              <w:spacing w:after="60"/>
              <w:ind w:left="170"/>
              <w:rPr>
                <w:color w:val="17365D" w:themeColor="text2" w:themeShade="BF"/>
                <w:sz w:val="20"/>
                <w:szCs w:val="20"/>
                <w:lang w:val="tr-TR"/>
              </w:rPr>
            </w:pPr>
            <w:r w:rsidRPr="003419AF">
              <w:rPr>
                <w:color w:val="17365D" w:themeColor="text2" w:themeShade="BF"/>
                <w:sz w:val="20"/>
                <w:szCs w:val="20"/>
                <w:lang w:val="tr-TR"/>
              </w:rPr>
              <w:t xml:space="preserve">Bakara 255-257 </w:t>
            </w:r>
            <w:proofErr w:type="spellStart"/>
            <w:r w:rsidRPr="003419AF">
              <w:rPr>
                <w:color w:val="17365D" w:themeColor="text2" w:themeShade="BF"/>
                <w:sz w:val="20"/>
                <w:szCs w:val="20"/>
                <w:lang w:val="tr-TR"/>
              </w:rPr>
              <w:t>âyetleri</w:t>
            </w:r>
            <w:proofErr w:type="spellEnd"/>
            <w:r w:rsidRPr="003419AF">
              <w:rPr>
                <w:color w:val="17365D" w:themeColor="text2" w:themeShade="BF"/>
                <w:sz w:val="20"/>
                <w:szCs w:val="20"/>
                <w:lang w:val="tr-TR"/>
              </w:rPr>
              <w:t xml:space="preserve"> tefsiri</w:t>
            </w:r>
            <w:r>
              <w:t xml:space="preserve"> </w:t>
            </w:r>
            <w:proofErr w:type="spellStart"/>
            <w:r>
              <w:t>ve</w:t>
            </w:r>
            <w:proofErr w:type="spellEnd"/>
            <w:r>
              <w:t xml:space="preserve"> </w:t>
            </w:r>
            <w:r w:rsidRPr="003419AF">
              <w:rPr>
                <w:color w:val="17365D" w:themeColor="text2" w:themeShade="BF"/>
                <w:sz w:val="20"/>
                <w:szCs w:val="20"/>
                <w:lang w:val="tr-TR"/>
              </w:rPr>
              <w:t xml:space="preserve">Bakara 285-286 </w:t>
            </w:r>
            <w:proofErr w:type="spellStart"/>
            <w:r w:rsidRPr="003419AF">
              <w:rPr>
                <w:color w:val="17365D" w:themeColor="text2" w:themeShade="BF"/>
                <w:sz w:val="20"/>
                <w:szCs w:val="20"/>
                <w:lang w:val="tr-TR"/>
              </w:rPr>
              <w:t>âyetleri</w:t>
            </w:r>
            <w:proofErr w:type="spellEnd"/>
            <w:r w:rsidRPr="003419AF">
              <w:rPr>
                <w:color w:val="17365D" w:themeColor="text2" w:themeShade="BF"/>
                <w:sz w:val="20"/>
                <w:szCs w:val="20"/>
                <w:lang w:val="tr-TR"/>
              </w:rPr>
              <w:t xml:space="preserve"> tefsiri</w:t>
            </w:r>
          </w:p>
        </w:tc>
        <w:tc>
          <w:tcPr>
            <w:tcW w:w="1442" w:type="pct"/>
            <w:gridSpan w:val="2"/>
            <w:vAlign w:val="center"/>
          </w:tcPr>
          <w:p w14:paraId="4B05714B" w14:textId="09CAB031"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3609D239" w14:textId="5B5D238F" w:rsidR="004D4D38" w:rsidRPr="00333868" w:rsidRDefault="00C0557C" w:rsidP="000004BF">
            <w:pPr>
              <w:ind w:left="170"/>
              <w:jc w:val="both"/>
              <w:rPr>
                <w:color w:val="17365D" w:themeColor="text2" w:themeShade="BF"/>
                <w:sz w:val="20"/>
                <w:szCs w:val="20"/>
                <w:lang w:val="tr-TR"/>
              </w:rPr>
            </w:pPr>
            <w:r w:rsidRPr="00C0557C">
              <w:rPr>
                <w:color w:val="17365D" w:themeColor="text2" w:themeShade="BF"/>
                <w:sz w:val="20"/>
                <w:szCs w:val="20"/>
                <w:lang w:val="tr-TR"/>
              </w:rPr>
              <w:t xml:space="preserve">Bakara 255-257 </w:t>
            </w:r>
            <w:proofErr w:type="spellStart"/>
            <w:r w:rsidRPr="00C0557C">
              <w:rPr>
                <w:color w:val="17365D" w:themeColor="text2" w:themeShade="BF"/>
                <w:sz w:val="20"/>
                <w:szCs w:val="20"/>
                <w:lang w:val="tr-TR"/>
              </w:rPr>
              <w:t>âyetleri</w:t>
            </w:r>
            <w:proofErr w:type="spellEnd"/>
            <w:r w:rsidRPr="00C0557C">
              <w:rPr>
                <w:color w:val="17365D" w:themeColor="text2" w:themeShade="BF"/>
                <w:sz w:val="20"/>
                <w:szCs w:val="20"/>
                <w:lang w:val="tr-TR"/>
              </w:rPr>
              <w:t xml:space="preserve"> tefsiri ve Bakara 285-286 </w:t>
            </w:r>
            <w:proofErr w:type="spellStart"/>
            <w:r w:rsidRPr="00C0557C">
              <w:rPr>
                <w:color w:val="17365D" w:themeColor="text2" w:themeShade="BF"/>
                <w:sz w:val="20"/>
                <w:szCs w:val="20"/>
                <w:lang w:val="tr-TR"/>
              </w:rPr>
              <w:t>âyetleri</w:t>
            </w:r>
            <w:proofErr w:type="spellEnd"/>
            <w:r w:rsidRPr="00C0557C">
              <w:rPr>
                <w:color w:val="17365D" w:themeColor="text2" w:themeShade="BF"/>
                <w:sz w:val="20"/>
                <w:szCs w:val="20"/>
                <w:lang w:val="tr-TR"/>
              </w:rPr>
              <w:t xml:space="preserve"> tefsiri </w:t>
            </w:r>
            <w:r w:rsidR="00E927DB" w:rsidRPr="00E927DB">
              <w:rPr>
                <w:color w:val="17365D" w:themeColor="text2" w:themeShade="BF"/>
                <w:sz w:val="20"/>
                <w:szCs w:val="20"/>
                <w:lang w:val="tr-TR"/>
              </w:rPr>
              <w:t>bir tefsir eserinden okunmalı.</w:t>
            </w:r>
          </w:p>
        </w:tc>
      </w:tr>
      <w:tr w:rsidR="004D4D38" w:rsidRPr="00333868" w14:paraId="1DC9438F" w14:textId="31D29D04" w:rsidTr="00333868">
        <w:trPr>
          <w:trHeight w:val="397"/>
          <w:jc w:val="center"/>
        </w:trPr>
        <w:tc>
          <w:tcPr>
            <w:tcW w:w="674" w:type="pct"/>
            <w:vAlign w:val="center"/>
          </w:tcPr>
          <w:p w14:paraId="4276FFF2" w14:textId="67702FF1"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6D774B">
              <w:rPr>
                <w:b/>
                <w:bCs/>
                <w:color w:val="17365D" w:themeColor="text2" w:themeShade="BF"/>
                <w:spacing w:val="-5"/>
                <w:sz w:val="20"/>
                <w:szCs w:val="20"/>
              </w:rPr>
              <w:t xml:space="preserve">03-07 </w:t>
            </w:r>
            <w:proofErr w:type="spellStart"/>
            <w:r w:rsidRPr="006D774B">
              <w:rPr>
                <w:b/>
                <w:bCs/>
                <w:color w:val="17365D" w:themeColor="text2" w:themeShade="BF"/>
                <w:spacing w:val="-5"/>
                <w:sz w:val="20"/>
                <w:szCs w:val="20"/>
              </w:rPr>
              <w:t>Kasım</w:t>
            </w:r>
            <w:proofErr w:type="spellEnd"/>
          </w:p>
        </w:tc>
        <w:tc>
          <w:tcPr>
            <w:tcW w:w="1442" w:type="pct"/>
            <w:vAlign w:val="center"/>
          </w:tcPr>
          <w:p w14:paraId="6A45CB2A" w14:textId="0EEC2555" w:rsidR="004D4D38" w:rsidRPr="00333868" w:rsidRDefault="00A97FC3" w:rsidP="004D4D38">
            <w:pPr>
              <w:ind w:left="170"/>
              <w:rPr>
                <w:color w:val="17365D" w:themeColor="text2" w:themeShade="BF"/>
                <w:sz w:val="20"/>
                <w:szCs w:val="20"/>
                <w:lang w:val="tr-TR"/>
              </w:rPr>
            </w:pPr>
            <w:proofErr w:type="spellStart"/>
            <w:r w:rsidRPr="00A97FC3">
              <w:rPr>
                <w:color w:val="17365D" w:themeColor="text2" w:themeShade="BF"/>
                <w:sz w:val="20"/>
                <w:szCs w:val="20"/>
                <w:lang w:val="tr-TR"/>
              </w:rPr>
              <w:t>Haşr</w:t>
            </w:r>
            <w:proofErr w:type="spellEnd"/>
            <w:r w:rsidRPr="00A97FC3">
              <w:rPr>
                <w:color w:val="17365D" w:themeColor="text2" w:themeShade="BF"/>
                <w:sz w:val="20"/>
                <w:szCs w:val="20"/>
                <w:lang w:val="tr-TR"/>
              </w:rPr>
              <w:t xml:space="preserve"> sûresi 22-24 </w:t>
            </w:r>
            <w:proofErr w:type="spellStart"/>
            <w:r w:rsidRPr="00A97FC3">
              <w:rPr>
                <w:color w:val="17365D" w:themeColor="text2" w:themeShade="BF"/>
                <w:sz w:val="20"/>
                <w:szCs w:val="20"/>
                <w:lang w:val="tr-TR"/>
              </w:rPr>
              <w:t>âyetleri</w:t>
            </w:r>
            <w:proofErr w:type="spellEnd"/>
            <w:r w:rsidRPr="00A97FC3">
              <w:rPr>
                <w:color w:val="17365D" w:themeColor="text2" w:themeShade="BF"/>
                <w:sz w:val="20"/>
                <w:szCs w:val="20"/>
                <w:lang w:val="tr-TR"/>
              </w:rPr>
              <w:t xml:space="preserve"> tefsiri</w:t>
            </w:r>
          </w:p>
        </w:tc>
        <w:tc>
          <w:tcPr>
            <w:tcW w:w="1442" w:type="pct"/>
            <w:gridSpan w:val="2"/>
            <w:vAlign w:val="center"/>
          </w:tcPr>
          <w:p w14:paraId="1DA3538E" w14:textId="6DB77EE7"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77DE60CA" w14:textId="5D0E405F" w:rsidR="004D4D38" w:rsidRPr="00333868" w:rsidRDefault="00A21F48" w:rsidP="000004BF">
            <w:pPr>
              <w:ind w:left="170"/>
              <w:jc w:val="both"/>
              <w:rPr>
                <w:color w:val="17365D" w:themeColor="text2" w:themeShade="BF"/>
                <w:sz w:val="20"/>
                <w:szCs w:val="20"/>
                <w:lang w:val="tr-TR"/>
              </w:rPr>
            </w:pPr>
            <w:proofErr w:type="spellStart"/>
            <w:r w:rsidRPr="00A21F48">
              <w:rPr>
                <w:color w:val="17365D" w:themeColor="text2" w:themeShade="BF"/>
                <w:sz w:val="20"/>
                <w:szCs w:val="20"/>
                <w:lang w:val="tr-TR"/>
              </w:rPr>
              <w:t>Haşr</w:t>
            </w:r>
            <w:proofErr w:type="spellEnd"/>
            <w:r w:rsidRPr="00A21F48">
              <w:rPr>
                <w:color w:val="17365D" w:themeColor="text2" w:themeShade="BF"/>
                <w:sz w:val="20"/>
                <w:szCs w:val="20"/>
                <w:lang w:val="tr-TR"/>
              </w:rPr>
              <w:t xml:space="preserve"> sûresi 22-24 </w:t>
            </w:r>
            <w:proofErr w:type="spellStart"/>
            <w:r w:rsidRPr="00A21F48">
              <w:rPr>
                <w:color w:val="17365D" w:themeColor="text2" w:themeShade="BF"/>
                <w:sz w:val="20"/>
                <w:szCs w:val="20"/>
                <w:lang w:val="tr-TR"/>
              </w:rPr>
              <w:t>âyetleri</w:t>
            </w:r>
            <w:proofErr w:type="spellEnd"/>
            <w:r w:rsidRPr="00A21F48">
              <w:rPr>
                <w:color w:val="17365D" w:themeColor="text2" w:themeShade="BF"/>
                <w:sz w:val="20"/>
                <w:szCs w:val="20"/>
                <w:lang w:val="tr-TR"/>
              </w:rPr>
              <w:t xml:space="preserve"> tefsiri </w:t>
            </w:r>
            <w:r w:rsidR="00E927DB" w:rsidRPr="00E927DB">
              <w:rPr>
                <w:color w:val="17365D" w:themeColor="text2" w:themeShade="BF"/>
                <w:sz w:val="20"/>
                <w:szCs w:val="20"/>
                <w:lang w:val="tr-TR"/>
              </w:rPr>
              <w:t>bir tefsir eserinden okunmalı.</w:t>
            </w:r>
          </w:p>
        </w:tc>
      </w:tr>
      <w:tr w:rsidR="004D4D38" w:rsidRPr="00333868" w14:paraId="2327708D" w14:textId="29342A62" w:rsidTr="00333868">
        <w:trPr>
          <w:trHeight w:val="397"/>
          <w:jc w:val="center"/>
        </w:trPr>
        <w:tc>
          <w:tcPr>
            <w:tcW w:w="674" w:type="pct"/>
            <w:shd w:val="clear" w:color="auto" w:fill="DAEEF3" w:themeFill="accent5" w:themeFillTint="33"/>
            <w:vAlign w:val="center"/>
          </w:tcPr>
          <w:p w14:paraId="4D3177AD" w14:textId="4CDE9A9E"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D0313D">
              <w:rPr>
                <w:b/>
                <w:bCs/>
                <w:color w:val="17365D" w:themeColor="text2" w:themeShade="BF"/>
                <w:spacing w:val="-5"/>
                <w:sz w:val="20"/>
                <w:szCs w:val="20"/>
              </w:rPr>
              <w:t xml:space="preserve">10-14 </w:t>
            </w:r>
            <w:proofErr w:type="spellStart"/>
            <w:r w:rsidRPr="00D0313D">
              <w:rPr>
                <w:b/>
                <w:bCs/>
                <w:color w:val="17365D" w:themeColor="text2" w:themeShade="BF"/>
                <w:spacing w:val="-5"/>
                <w:sz w:val="20"/>
                <w:szCs w:val="20"/>
              </w:rPr>
              <w:t>Kasım</w:t>
            </w:r>
            <w:proofErr w:type="spellEnd"/>
          </w:p>
        </w:tc>
        <w:tc>
          <w:tcPr>
            <w:tcW w:w="2163" w:type="pct"/>
            <w:gridSpan w:val="2"/>
            <w:shd w:val="clear" w:color="auto" w:fill="DAEEF3" w:themeFill="accent5" w:themeFillTint="33"/>
            <w:vAlign w:val="center"/>
          </w:tcPr>
          <w:p w14:paraId="7DC9008F" w14:textId="7C50E5A8" w:rsidR="004D4D38" w:rsidRPr="00333868" w:rsidRDefault="004D4D38" w:rsidP="004D4D38">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4D4D38" w:rsidRPr="00333868" w:rsidRDefault="004D4D38" w:rsidP="004D4D38">
            <w:pPr>
              <w:ind w:left="170"/>
              <w:jc w:val="both"/>
              <w:rPr>
                <w:b/>
                <w:bCs/>
                <w:color w:val="17365D" w:themeColor="text2" w:themeShade="BF"/>
                <w:sz w:val="20"/>
                <w:szCs w:val="20"/>
                <w:shd w:val="clear" w:color="auto" w:fill="DBE5F1" w:themeFill="accent1" w:themeFillTint="33"/>
                <w:lang w:val="tr-TR"/>
              </w:rPr>
            </w:pPr>
          </w:p>
        </w:tc>
      </w:tr>
      <w:tr w:rsidR="004D4D38" w:rsidRPr="00333868" w14:paraId="12107FBA" w14:textId="77777777" w:rsidTr="00333868">
        <w:trPr>
          <w:trHeight w:val="397"/>
          <w:jc w:val="center"/>
        </w:trPr>
        <w:tc>
          <w:tcPr>
            <w:tcW w:w="674" w:type="pct"/>
            <w:vAlign w:val="center"/>
          </w:tcPr>
          <w:p w14:paraId="7FFBB4FA" w14:textId="5070C9FA" w:rsidR="004D4D38" w:rsidRPr="00333868" w:rsidRDefault="004D4D38" w:rsidP="004D4D38">
            <w:pPr>
              <w:pStyle w:val="TableParagraph"/>
              <w:spacing w:line="254" w:lineRule="exact"/>
              <w:ind w:left="158" w:right="91"/>
              <w:jc w:val="center"/>
              <w:rPr>
                <w:b/>
                <w:bCs/>
                <w:color w:val="17365D" w:themeColor="text2" w:themeShade="BF"/>
                <w:spacing w:val="-5"/>
                <w:sz w:val="20"/>
                <w:szCs w:val="20"/>
                <w:lang w:val="tr-TR"/>
              </w:rPr>
            </w:pPr>
            <w:r w:rsidRPr="00CD0F68">
              <w:rPr>
                <w:b/>
                <w:bCs/>
                <w:color w:val="17365D" w:themeColor="text2" w:themeShade="BF"/>
                <w:spacing w:val="-5"/>
                <w:sz w:val="20"/>
                <w:szCs w:val="20"/>
              </w:rPr>
              <w:t xml:space="preserve">17 -21 </w:t>
            </w:r>
            <w:proofErr w:type="spellStart"/>
            <w:r w:rsidRPr="00CD0F68">
              <w:rPr>
                <w:b/>
                <w:bCs/>
                <w:color w:val="17365D" w:themeColor="text2" w:themeShade="BF"/>
                <w:spacing w:val="-5"/>
                <w:sz w:val="20"/>
                <w:szCs w:val="20"/>
              </w:rPr>
              <w:t>Kasım</w:t>
            </w:r>
            <w:proofErr w:type="spellEnd"/>
          </w:p>
        </w:tc>
        <w:tc>
          <w:tcPr>
            <w:tcW w:w="1442" w:type="pct"/>
            <w:vAlign w:val="center"/>
          </w:tcPr>
          <w:p w14:paraId="765ADC38" w14:textId="5F08CE3C" w:rsidR="004D4D38" w:rsidRPr="00333868" w:rsidRDefault="008456C2" w:rsidP="004D4D38">
            <w:pPr>
              <w:spacing w:after="60"/>
              <w:ind w:left="170"/>
              <w:rPr>
                <w:color w:val="17365D" w:themeColor="text2" w:themeShade="BF"/>
                <w:sz w:val="20"/>
                <w:szCs w:val="20"/>
                <w:lang w:val="tr-TR"/>
              </w:rPr>
            </w:pPr>
            <w:proofErr w:type="spellStart"/>
            <w:r>
              <w:rPr>
                <w:color w:val="17365D" w:themeColor="text2" w:themeShade="BF"/>
                <w:sz w:val="20"/>
                <w:szCs w:val="20"/>
                <w:lang w:val="tr-TR"/>
              </w:rPr>
              <w:t>Duha</w:t>
            </w:r>
            <w:proofErr w:type="spellEnd"/>
            <w:r>
              <w:rPr>
                <w:color w:val="17365D" w:themeColor="text2" w:themeShade="BF"/>
                <w:sz w:val="20"/>
                <w:szCs w:val="20"/>
                <w:lang w:val="tr-TR"/>
              </w:rPr>
              <w:t xml:space="preserve"> ve İnşirah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w:t>
            </w:r>
          </w:p>
        </w:tc>
        <w:tc>
          <w:tcPr>
            <w:tcW w:w="1442" w:type="pct"/>
            <w:gridSpan w:val="2"/>
            <w:vAlign w:val="center"/>
          </w:tcPr>
          <w:p w14:paraId="16BF44DC" w14:textId="1D49C596"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42C170C8" w14:textId="548924C4" w:rsidR="004D4D38" w:rsidRPr="00333868" w:rsidRDefault="00EE1709" w:rsidP="004D4D38">
            <w:pPr>
              <w:ind w:left="170"/>
              <w:jc w:val="both"/>
              <w:rPr>
                <w:color w:val="17365D" w:themeColor="text2" w:themeShade="BF"/>
                <w:sz w:val="20"/>
                <w:szCs w:val="20"/>
                <w:lang w:val="tr-TR"/>
              </w:rPr>
            </w:pPr>
            <w:proofErr w:type="spellStart"/>
            <w:r w:rsidRPr="00EE1709">
              <w:rPr>
                <w:color w:val="17365D" w:themeColor="text2" w:themeShade="BF"/>
                <w:sz w:val="20"/>
                <w:szCs w:val="20"/>
                <w:lang w:val="tr-TR"/>
              </w:rPr>
              <w:t>Duha</w:t>
            </w:r>
            <w:proofErr w:type="spellEnd"/>
            <w:r w:rsidRPr="00EE1709">
              <w:rPr>
                <w:color w:val="17365D" w:themeColor="text2" w:themeShade="BF"/>
                <w:sz w:val="20"/>
                <w:szCs w:val="20"/>
                <w:lang w:val="tr-TR"/>
              </w:rPr>
              <w:t xml:space="preserve"> ve İnşirah </w:t>
            </w:r>
            <w:proofErr w:type="spellStart"/>
            <w:r w:rsidRPr="00EE1709">
              <w:rPr>
                <w:color w:val="17365D" w:themeColor="text2" w:themeShade="BF"/>
                <w:sz w:val="20"/>
                <w:szCs w:val="20"/>
                <w:lang w:val="tr-TR"/>
              </w:rPr>
              <w:t>sûreleri</w:t>
            </w:r>
            <w:proofErr w:type="spellEnd"/>
            <w:r w:rsidRPr="00EE1709">
              <w:rPr>
                <w:color w:val="17365D" w:themeColor="text2" w:themeShade="BF"/>
                <w:sz w:val="20"/>
                <w:szCs w:val="20"/>
                <w:lang w:val="tr-TR"/>
              </w:rPr>
              <w:t xml:space="preserve"> tefsiri </w:t>
            </w:r>
            <w:r w:rsidR="00E927DB" w:rsidRPr="00E927DB">
              <w:rPr>
                <w:color w:val="17365D" w:themeColor="text2" w:themeShade="BF"/>
                <w:sz w:val="20"/>
                <w:szCs w:val="20"/>
                <w:lang w:val="tr-TR"/>
              </w:rPr>
              <w:t>bir tefsir eserinden okunmalı.</w:t>
            </w:r>
          </w:p>
        </w:tc>
      </w:tr>
      <w:tr w:rsidR="004D4D38" w:rsidRPr="00333868" w14:paraId="089E298D" w14:textId="3A0D2685" w:rsidTr="00333868">
        <w:trPr>
          <w:trHeight w:val="397"/>
          <w:jc w:val="center"/>
        </w:trPr>
        <w:tc>
          <w:tcPr>
            <w:tcW w:w="674" w:type="pct"/>
            <w:vAlign w:val="center"/>
          </w:tcPr>
          <w:p w14:paraId="3B159BC7" w14:textId="4A8772A2"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CD0F68">
              <w:rPr>
                <w:b/>
                <w:bCs/>
                <w:color w:val="17365D" w:themeColor="text2" w:themeShade="BF"/>
                <w:spacing w:val="-5"/>
                <w:sz w:val="20"/>
                <w:szCs w:val="20"/>
              </w:rPr>
              <w:t xml:space="preserve">24-28 </w:t>
            </w:r>
            <w:proofErr w:type="spellStart"/>
            <w:r w:rsidRPr="00CD0F68">
              <w:rPr>
                <w:b/>
                <w:bCs/>
                <w:color w:val="17365D" w:themeColor="text2" w:themeShade="BF"/>
                <w:spacing w:val="-5"/>
                <w:sz w:val="20"/>
                <w:szCs w:val="20"/>
              </w:rPr>
              <w:t>Kasım</w:t>
            </w:r>
            <w:proofErr w:type="spellEnd"/>
          </w:p>
        </w:tc>
        <w:tc>
          <w:tcPr>
            <w:tcW w:w="1442" w:type="pct"/>
            <w:vAlign w:val="center"/>
          </w:tcPr>
          <w:p w14:paraId="4705F0DE" w14:textId="43ADA7F6" w:rsidR="004D4D38" w:rsidRPr="00333868" w:rsidRDefault="003E1FA2" w:rsidP="003E1FA2">
            <w:pPr>
              <w:spacing w:after="60"/>
              <w:ind w:left="170"/>
              <w:rPr>
                <w:color w:val="17365D" w:themeColor="text2" w:themeShade="BF"/>
                <w:sz w:val="20"/>
                <w:szCs w:val="20"/>
                <w:lang w:val="tr-TR"/>
              </w:rPr>
            </w:pPr>
            <w:r>
              <w:rPr>
                <w:color w:val="17365D" w:themeColor="text2" w:themeShade="BF"/>
                <w:sz w:val="20"/>
                <w:szCs w:val="20"/>
                <w:lang w:val="tr-TR"/>
              </w:rPr>
              <w:t xml:space="preserve">Tin ve </w:t>
            </w:r>
            <w:proofErr w:type="spellStart"/>
            <w:r>
              <w:rPr>
                <w:color w:val="17365D" w:themeColor="text2" w:themeShade="BF"/>
                <w:sz w:val="20"/>
                <w:szCs w:val="20"/>
                <w:lang w:val="tr-TR"/>
              </w:rPr>
              <w:t>Alak</w:t>
            </w:r>
            <w:proofErr w:type="spellEnd"/>
            <w:r w:rsidRPr="003E1FA2">
              <w:rPr>
                <w:color w:val="17365D" w:themeColor="text2" w:themeShade="BF"/>
                <w:sz w:val="20"/>
                <w:szCs w:val="20"/>
                <w:lang w:val="tr-TR"/>
              </w:rPr>
              <w:t xml:space="preserve"> </w:t>
            </w:r>
            <w:proofErr w:type="spellStart"/>
            <w:r w:rsidRPr="003E1FA2">
              <w:rPr>
                <w:color w:val="17365D" w:themeColor="text2" w:themeShade="BF"/>
                <w:sz w:val="20"/>
                <w:szCs w:val="20"/>
                <w:lang w:val="tr-TR"/>
              </w:rPr>
              <w:t>sûreleri</w:t>
            </w:r>
            <w:proofErr w:type="spellEnd"/>
            <w:r w:rsidRPr="003E1FA2">
              <w:rPr>
                <w:color w:val="17365D" w:themeColor="text2" w:themeShade="BF"/>
                <w:sz w:val="20"/>
                <w:szCs w:val="20"/>
                <w:lang w:val="tr-TR"/>
              </w:rPr>
              <w:t xml:space="preserve"> tefsiri</w:t>
            </w:r>
          </w:p>
        </w:tc>
        <w:tc>
          <w:tcPr>
            <w:tcW w:w="1442" w:type="pct"/>
            <w:gridSpan w:val="2"/>
            <w:vAlign w:val="center"/>
          </w:tcPr>
          <w:p w14:paraId="49F64ABE" w14:textId="1266C2F4"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258B9E66" w14:textId="6E24B7F2" w:rsidR="004D4D38" w:rsidRPr="00333868" w:rsidRDefault="001C0F3A" w:rsidP="004D4D38">
            <w:pPr>
              <w:ind w:left="170"/>
              <w:jc w:val="both"/>
              <w:rPr>
                <w:color w:val="17365D" w:themeColor="text2" w:themeShade="BF"/>
                <w:sz w:val="20"/>
                <w:szCs w:val="20"/>
                <w:lang w:val="tr-TR"/>
              </w:rPr>
            </w:pPr>
            <w:r w:rsidRPr="001C0F3A">
              <w:rPr>
                <w:color w:val="17365D" w:themeColor="text2" w:themeShade="BF"/>
                <w:sz w:val="20"/>
                <w:szCs w:val="20"/>
                <w:lang w:val="tr-TR"/>
              </w:rPr>
              <w:t xml:space="preserve">Tin ve </w:t>
            </w:r>
            <w:proofErr w:type="spellStart"/>
            <w:r w:rsidRPr="001C0F3A">
              <w:rPr>
                <w:color w:val="17365D" w:themeColor="text2" w:themeShade="BF"/>
                <w:sz w:val="20"/>
                <w:szCs w:val="20"/>
                <w:lang w:val="tr-TR"/>
              </w:rPr>
              <w:t>Alak</w:t>
            </w:r>
            <w:proofErr w:type="spellEnd"/>
            <w:r w:rsidRPr="001C0F3A">
              <w:rPr>
                <w:color w:val="17365D" w:themeColor="text2" w:themeShade="BF"/>
                <w:sz w:val="20"/>
                <w:szCs w:val="20"/>
                <w:lang w:val="tr-TR"/>
              </w:rPr>
              <w:t xml:space="preserve"> </w:t>
            </w:r>
            <w:proofErr w:type="spellStart"/>
            <w:r w:rsidRPr="001C0F3A">
              <w:rPr>
                <w:color w:val="17365D" w:themeColor="text2" w:themeShade="BF"/>
                <w:sz w:val="20"/>
                <w:szCs w:val="20"/>
                <w:lang w:val="tr-TR"/>
              </w:rPr>
              <w:t>sûreleri</w:t>
            </w:r>
            <w:proofErr w:type="spellEnd"/>
            <w:r w:rsidRPr="001C0F3A">
              <w:rPr>
                <w:color w:val="17365D" w:themeColor="text2" w:themeShade="BF"/>
                <w:sz w:val="20"/>
                <w:szCs w:val="20"/>
                <w:lang w:val="tr-TR"/>
              </w:rPr>
              <w:t xml:space="preserve"> tefsiri </w:t>
            </w:r>
            <w:r w:rsidR="00E927DB" w:rsidRPr="00E927DB">
              <w:rPr>
                <w:color w:val="17365D" w:themeColor="text2" w:themeShade="BF"/>
                <w:sz w:val="20"/>
                <w:szCs w:val="20"/>
                <w:lang w:val="tr-TR"/>
              </w:rPr>
              <w:t>bir tefsir eserinden okunmalı.</w:t>
            </w:r>
          </w:p>
        </w:tc>
      </w:tr>
      <w:tr w:rsidR="004D4D38" w:rsidRPr="00333868" w14:paraId="2A035968" w14:textId="78487FF9" w:rsidTr="00333868">
        <w:trPr>
          <w:trHeight w:val="397"/>
          <w:jc w:val="center"/>
        </w:trPr>
        <w:tc>
          <w:tcPr>
            <w:tcW w:w="674" w:type="pct"/>
            <w:vAlign w:val="center"/>
          </w:tcPr>
          <w:p w14:paraId="36ACC77C" w14:textId="7E5D9FEF"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CD0F68">
              <w:rPr>
                <w:b/>
                <w:bCs/>
                <w:color w:val="17365D" w:themeColor="text2" w:themeShade="BF"/>
                <w:spacing w:val="-5"/>
                <w:sz w:val="20"/>
                <w:szCs w:val="20"/>
              </w:rPr>
              <w:t xml:space="preserve">01-05 </w:t>
            </w:r>
            <w:proofErr w:type="spellStart"/>
            <w:r w:rsidRPr="00CD0F68">
              <w:rPr>
                <w:b/>
                <w:bCs/>
                <w:color w:val="17365D" w:themeColor="text2" w:themeShade="BF"/>
                <w:spacing w:val="-5"/>
                <w:sz w:val="20"/>
                <w:szCs w:val="20"/>
              </w:rPr>
              <w:t>Aralık</w:t>
            </w:r>
            <w:proofErr w:type="spellEnd"/>
          </w:p>
        </w:tc>
        <w:tc>
          <w:tcPr>
            <w:tcW w:w="1442" w:type="pct"/>
            <w:vAlign w:val="center"/>
          </w:tcPr>
          <w:p w14:paraId="1D6DC1E8" w14:textId="4723419A" w:rsidR="004D4D38" w:rsidRPr="00A26CA1" w:rsidRDefault="00A26CA1" w:rsidP="004D4D38">
            <w:pPr>
              <w:spacing w:after="60"/>
              <w:ind w:left="170"/>
              <w:rPr>
                <w:color w:val="17365D" w:themeColor="text2" w:themeShade="BF"/>
                <w:sz w:val="20"/>
                <w:szCs w:val="20"/>
                <w:lang w:val="tr-TR"/>
              </w:rPr>
            </w:pPr>
            <w:r>
              <w:rPr>
                <w:color w:val="17365D" w:themeColor="text2" w:themeShade="BF"/>
                <w:sz w:val="20"/>
                <w:szCs w:val="20"/>
                <w:lang w:val="tr-TR"/>
              </w:rPr>
              <w:t xml:space="preserve">Kadir ve </w:t>
            </w:r>
            <w:proofErr w:type="spellStart"/>
            <w:r>
              <w:rPr>
                <w:color w:val="17365D" w:themeColor="text2" w:themeShade="BF"/>
                <w:sz w:val="20"/>
                <w:szCs w:val="20"/>
                <w:lang w:val="tr-TR"/>
              </w:rPr>
              <w:t>Beyyine</w:t>
            </w:r>
            <w:proofErr w:type="spellEnd"/>
            <w:r>
              <w:rPr>
                <w:color w:val="17365D" w:themeColor="text2" w:themeShade="BF"/>
                <w:sz w:val="20"/>
                <w:szCs w:val="20"/>
                <w:lang w:val="tr-TR"/>
              </w:rPr>
              <w:t xml:space="preserve"> </w:t>
            </w:r>
            <w:proofErr w:type="spellStart"/>
            <w:r w:rsidRPr="00A26CA1">
              <w:rPr>
                <w:color w:val="17365D" w:themeColor="text2" w:themeShade="BF"/>
                <w:sz w:val="20"/>
                <w:szCs w:val="20"/>
                <w:lang w:val="tr-TR"/>
              </w:rPr>
              <w:t>sûreleri</w:t>
            </w:r>
            <w:proofErr w:type="spellEnd"/>
            <w:r w:rsidRPr="00A26CA1">
              <w:rPr>
                <w:color w:val="17365D" w:themeColor="text2" w:themeShade="BF"/>
                <w:sz w:val="20"/>
                <w:szCs w:val="20"/>
                <w:lang w:val="tr-TR"/>
              </w:rPr>
              <w:t xml:space="preserve"> tefsiri</w:t>
            </w:r>
          </w:p>
        </w:tc>
        <w:tc>
          <w:tcPr>
            <w:tcW w:w="1442" w:type="pct"/>
            <w:gridSpan w:val="2"/>
            <w:vAlign w:val="center"/>
          </w:tcPr>
          <w:p w14:paraId="16B49D4D" w14:textId="0F8589D3"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10627A42" w14:textId="7694FD55" w:rsidR="004D4D38" w:rsidRPr="00333868" w:rsidRDefault="00934DDB" w:rsidP="004D4D38">
            <w:pPr>
              <w:ind w:left="170"/>
              <w:jc w:val="both"/>
              <w:rPr>
                <w:color w:val="17365D" w:themeColor="text2" w:themeShade="BF"/>
                <w:sz w:val="20"/>
                <w:szCs w:val="20"/>
                <w:lang w:val="tr-TR"/>
              </w:rPr>
            </w:pPr>
            <w:r w:rsidRPr="00934DDB">
              <w:rPr>
                <w:color w:val="17365D" w:themeColor="text2" w:themeShade="BF"/>
                <w:sz w:val="20"/>
                <w:szCs w:val="20"/>
                <w:lang w:val="tr-TR"/>
              </w:rPr>
              <w:t xml:space="preserve">Kadir ve </w:t>
            </w:r>
            <w:proofErr w:type="spellStart"/>
            <w:r w:rsidRPr="00934DDB">
              <w:rPr>
                <w:color w:val="17365D" w:themeColor="text2" w:themeShade="BF"/>
                <w:sz w:val="20"/>
                <w:szCs w:val="20"/>
                <w:lang w:val="tr-TR"/>
              </w:rPr>
              <w:t>Beyyine</w:t>
            </w:r>
            <w:proofErr w:type="spellEnd"/>
            <w:r w:rsidRPr="00934DDB">
              <w:rPr>
                <w:color w:val="17365D" w:themeColor="text2" w:themeShade="BF"/>
                <w:sz w:val="20"/>
                <w:szCs w:val="20"/>
                <w:lang w:val="tr-TR"/>
              </w:rPr>
              <w:t xml:space="preserve"> </w:t>
            </w:r>
            <w:proofErr w:type="spellStart"/>
            <w:r w:rsidRPr="00934DDB">
              <w:rPr>
                <w:color w:val="17365D" w:themeColor="text2" w:themeShade="BF"/>
                <w:sz w:val="20"/>
                <w:szCs w:val="20"/>
                <w:lang w:val="tr-TR"/>
              </w:rPr>
              <w:t>sûreleri</w:t>
            </w:r>
            <w:proofErr w:type="spellEnd"/>
            <w:r w:rsidRPr="00934DDB">
              <w:rPr>
                <w:color w:val="17365D" w:themeColor="text2" w:themeShade="BF"/>
                <w:sz w:val="20"/>
                <w:szCs w:val="20"/>
                <w:lang w:val="tr-TR"/>
              </w:rPr>
              <w:t xml:space="preserve"> tefsiri </w:t>
            </w:r>
            <w:r w:rsidR="00E927DB" w:rsidRPr="00E927DB">
              <w:rPr>
                <w:color w:val="17365D" w:themeColor="text2" w:themeShade="BF"/>
                <w:sz w:val="20"/>
                <w:szCs w:val="20"/>
                <w:lang w:val="tr-TR"/>
              </w:rPr>
              <w:t>bir tefsir eserinden okunmalı.</w:t>
            </w:r>
          </w:p>
        </w:tc>
      </w:tr>
      <w:tr w:rsidR="004D4D38" w:rsidRPr="00333868" w14:paraId="1B2DEFF1" w14:textId="2CF8E0C3" w:rsidTr="00333868">
        <w:trPr>
          <w:trHeight w:val="397"/>
          <w:jc w:val="center"/>
        </w:trPr>
        <w:tc>
          <w:tcPr>
            <w:tcW w:w="674" w:type="pct"/>
            <w:vAlign w:val="center"/>
          </w:tcPr>
          <w:p w14:paraId="5D89BABA" w14:textId="1093B802"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t xml:space="preserve">08-12 </w:t>
            </w:r>
            <w:proofErr w:type="spellStart"/>
            <w:r w:rsidRPr="00F74B12">
              <w:rPr>
                <w:b/>
                <w:bCs/>
                <w:color w:val="17365D" w:themeColor="text2" w:themeShade="BF"/>
                <w:spacing w:val="-5"/>
                <w:sz w:val="20"/>
                <w:szCs w:val="20"/>
              </w:rPr>
              <w:t>Aralık</w:t>
            </w:r>
            <w:proofErr w:type="spellEnd"/>
          </w:p>
        </w:tc>
        <w:tc>
          <w:tcPr>
            <w:tcW w:w="1442" w:type="pct"/>
            <w:vAlign w:val="center"/>
          </w:tcPr>
          <w:p w14:paraId="07CD6A82" w14:textId="36419315" w:rsidR="004D4D38" w:rsidRPr="00333868" w:rsidRDefault="00A26CA1" w:rsidP="004D4D38">
            <w:pPr>
              <w:spacing w:after="60"/>
              <w:ind w:left="170"/>
              <w:rPr>
                <w:color w:val="17365D" w:themeColor="text2" w:themeShade="BF"/>
                <w:sz w:val="20"/>
                <w:szCs w:val="20"/>
                <w:lang w:val="tr-TR"/>
              </w:rPr>
            </w:pPr>
            <w:proofErr w:type="spellStart"/>
            <w:r>
              <w:rPr>
                <w:color w:val="17365D" w:themeColor="text2" w:themeShade="BF"/>
                <w:sz w:val="20"/>
                <w:szCs w:val="20"/>
                <w:lang w:val="tr-TR"/>
              </w:rPr>
              <w:t>Zilzal</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Adiyat</w:t>
            </w:r>
            <w:proofErr w:type="spellEnd"/>
            <w:r>
              <w:rPr>
                <w:color w:val="17365D" w:themeColor="text2" w:themeShade="BF"/>
                <w:sz w:val="20"/>
                <w:szCs w:val="20"/>
                <w:lang w:val="tr-TR"/>
              </w:rPr>
              <w:t xml:space="preserve"> </w:t>
            </w:r>
            <w:proofErr w:type="spellStart"/>
            <w:r w:rsidRPr="00A26CA1">
              <w:rPr>
                <w:color w:val="17365D" w:themeColor="text2" w:themeShade="BF"/>
                <w:sz w:val="20"/>
                <w:szCs w:val="20"/>
                <w:lang w:val="tr-TR"/>
              </w:rPr>
              <w:t>sûreleri</w:t>
            </w:r>
            <w:proofErr w:type="spellEnd"/>
            <w:r w:rsidRPr="00A26CA1">
              <w:rPr>
                <w:color w:val="17365D" w:themeColor="text2" w:themeShade="BF"/>
                <w:sz w:val="20"/>
                <w:szCs w:val="20"/>
                <w:lang w:val="tr-TR"/>
              </w:rPr>
              <w:t xml:space="preserve"> tefsiri</w:t>
            </w:r>
          </w:p>
        </w:tc>
        <w:tc>
          <w:tcPr>
            <w:tcW w:w="1442" w:type="pct"/>
            <w:gridSpan w:val="2"/>
            <w:vAlign w:val="center"/>
          </w:tcPr>
          <w:p w14:paraId="6E7BB725" w14:textId="7E40CEC0"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62D367D0" w14:textId="34D5F872" w:rsidR="004D4D38" w:rsidRPr="00333868" w:rsidRDefault="00635EE6" w:rsidP="004D4D38">
            <w:pPr>
              <w:ind w:left="170"/>
              <w:jc w:val="both"/>
              <w:rPr>
                <w:color w:val="17365D" w:themeColor="text2" w:themeShade="BF"/>
                <w:sz w:val="20"/>
                <w:szCs w:val="20"/>
                <w:lang w:val="tr-TR"/>
              </w:rPr>
            </w:pPr>
            <w:proofErr w:type="spellStart"/>
            <w:r w:rsidRPr="00635EE6">
              <w:rPr>
                <w:color w:val="17365D" w:themeColor="text2" w:themeShade="BF"/>
                <w:sz w:val="20"/>
                <w:szCs w:val="20"/>
                <w:lang w:val="tr-TR"/>
              </w:rPr>
              <w:t>Zilzal</w:t>
            </w:r>
            <w:proofErr w:type="spellEnd"/>
            <w:r w:rsidRPr="00635EE6">
              <w:rPr>
                <w:color w:val="17365D" w:themeColor="text2" w:themeShade="BF"/>
                <w:sz w:val="20"/>
                <w:szCs w:val="20"/>
                <w:lang w:val="tr-TR"/>
              </w:rPr>
              <w:t xml:space="preserve"> ve </w:t>
            </w:r>
            <w:proofErr w:type="spellStart"/>
            <w:r w:rsidRPr="00635EE6">
              <w:rPr>
                <w:color w:val="17365D" w:themeColor="text2" w:themeShade="BF"/>
                <w:sz w:val="20"/>
                <w:szCs w:val="20"/>
                <w:lang w:val="tr-TR"/>
              </w:rPr>
              <w:t>Adiyat</w:t>
            </w:r>
            <w:proofErr w:type="spellEnd"/>
            <w:r w:rsidRPr="00635EE6">
              <w:rPr>
                <w:color w:val="17365D" w:themeColor="text2" w:themeShade="BF"/>
                <w:sz w:val="20"/>
                <w:szCs w:val="20"/>
                <w:lang w:val="tr-TR"/>
              </w:rPr>
              <w:t xml:space="preserve"> </w:t>
            </w:r>
            <w:proofErr w:type="spellStart"/>
            <w:r w:rsidRPr="00635EE6">
              <w:rPr>
                <w:color w:val="17365D" w:themeColor="text2" w:themeShade="BF"/>
                <w:sz w:val="20"/>
                <w:szCs w:val="20"/>
                <w:lang w:val="tr-TR"/>
              </w:rPr>
              <w:t>sûreleri</w:t>
            </w:r>
            <w:proofErr w:type="spellEnd"/>
            <w:r w:rsidRPr="00635EE6">
              <w:rPr>
                <w:color w:val="17365D" w:themeColor="text2" w:themeShade="BF"/>
                <w:sz w:val="20"/>
                <w:szCs w:val="20"/>
                <w:lang w:val="tr-TR"/>
              </w:rPr>
              <w:t xml:space="preserve"> tefsiri </w:t>
            </w:r>
            <w:r w:rsidR="00E927DB" w:rsidRPr="00E927DB">
              <w:rPr>
                <w:color w:val="17365D" w:themeColor="text2" w:themeShade="BF"/>
                <w:sz w:val="20"/>
                <w:szCs w:val="20"/>
                <w:lang w:val="tr-TR"/>
              </w:rPr>
              <w:t>bir tefsir eserinden okunmalı.</w:t>
            </w:r>
          </w:p>
        </w:tc>
      </w:tr>
      <w:tr w:rsidR="004D4D38" w:rsidRPr="00333868" w14:paraId="0BF6171C" w14:textId="634281A2" w:rsidTr="00333868">
        <w:trPr>
          <w:trHeight w:val="397"/>
          <w:jc w:val="center"/>
        </w:trPr>
        <w:tc>
          <w:tcPr>
            <w:tcW w:w="674" w:type="pct"/>
            <w:vAlign w:val="center"/>
          </w:tcPr>
          <w:p w14:paraId="4C5AC0CC" w14:textId="5DBDAF83"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t xml:space="preserve">15-19 </w:t>
            </w:r>
            <w:proofErr w:type="spellStart"/>
            <w:r w:rsidRPr="00F74B12">
              <w:rPr>
                <w:b/>
                <w:bCs/>
                <w:color w:val="17365D" w:themeColor="text2" w:themeShade="BF"/>
                <w:spacing w:val="-5"/>
                <w:sz w:val="20"/>
                <w:szCs w:val="20"/>
              </w:rPr>
              <w:t>Aralık</w:t>
            </w:r>
            <w:proofErr w:type="spellEnd"/>
          </w:p>
        </w:tc>
        <w:tc>
          <w:tcPr>
            <w:tcW w:w="1442" w:type="pct"/>
            <w:vAlign w:val="center"/>
          </w:tcPr>
          <w:p w14:paraId="21F05763" w14:textId="48B989D6" w:rsidR="004D4D38" w:rsidRPr="00A26CA1" w:rsidRDefault="00A26CA1" w:rsidP="004D4D38">
            <w:pPr>
              <w:spacing w:after="60"/>
              <w:ind w:left="170"/>
              <w:rPr>
                <w:color w:val="17365D" w:themeColor="text2" w:themeShade="BF"/>
                <w:sz w:val="20"/>
                <w:szCs w:val="20"/>
                <w:lang w:val="tr-TR"/>
              </w:rPr>
            </w:pPr>
            <w:r>
              <w:rPr>
                <w:color w:val="17365D" w:themeColor="text2" w:themeShade="BF"/>
                <w:sz w:val="20"/>
                <w:szCs w:val="20"/>
                <w:lang w:val="tr-TR"/>
              </w:rPr>
              <w:t xml:space="preserve">Karia ve </w:t>
            </w:r>
            <w:proofErr w:type="spellStart"/>
            <w:r>
              <w:rPr>
                <w:color w:val="17365D" w:themeColor="text2" w:themeShade="BF"/>
                <w:sz w:val="20"/>
                <w:szCs w:val="20"/>
                <w:lang w:val="tr-TR"/>
              </w:rPr>
              <w:t>Tekasür</w:t>
            </w:r>
            <w:proofErr w:type="spellEnd"/>
            <w:r>
              <w:rPr>
                <w:color w:val="17365D" w:themeColor="text2" w:themeShade="BF"/>
                <w:sz w:val="20"/>
                <w:szCs w:val="20"/>
                <w:lang w:val="tr-TR"/>
              </w:rPr>
              <w:t xml:space="preserve"> </w:t>
            </w:r>
            <w:proofErr w:type="spellStart"/>
            <w:r w:rsidRPr="00A26CA1">
              <w:rPr>
                <w:color w:val="17365D" w:themeColor="text2" w:themeShade="BF"/>
                <w:sz w:val="20"/>
                <w:szCs w:val="20"/>
                <w:lang w:val="tr-TR"/>
              </w:rPr>
              <w:t>sûreleri</w:t>
            </w:r>
            <w:proofErr w:type="spellEnd"/>
            <w:r w:rsidRPr="00A26CA1">
              <w:rPr>
                <w:color w:val="17365D" w:themeColor="text2" w:themeShade="BF"/>
                <w:sz w:val="20"/>
                <w:szCs w:val="20"/>
                <w:lang w:val="tr-TR"/>
              </w:rPr>
              <w:t xml:space="preserve"> tefsiri</w:t>
            </w:r>
          </w:p>
        </w:tc>
        <w:tc>
          <w:tcPr>
            <w:tcW w:w="1442" w:type="pct"/>
            <w:gridSpan w:val="2"/>
            <w:vAlign w:val="center"/>
          </w:tcPr>
          <w:p w14:paraId="1C55359A" w14:textId="43B89729"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lastRenderedPageBreak/>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09741359" w14:textId="65129B49" w:rsidR="004D4D38" w:rsidRPr="00333868" w:rsidRDefault="006D3D8F" w:rsidP="00E927DB">
            <w:pPr>
              <w:ind w:left="170"/>
              <w:jc w:val="both"/>
              <w:rPr>
                <w:color w:val="17365D" w:themeColor="text2" w:themeShade="BF"/>
                <w:sz w:val="20"/>
                <w:szCs w:val="20"/>
                <w:lang w:val="tr-TR"/>
              </w:rPr>
            </w:pPr>
            <w:r w:rsidRPr="006D3D8F">
              <w:rPr>
                <w:color w:val="17365D" w:themeColor="text2" w:themeShade="BF"/>
                <w:sz w:val="20"/>
                <w:szCs w:val="20"/>
                <w:lang w:val="tr-TR"/>
              </w:rPr>
              <w:lastRenderedPageBreak/>
              <w:t xml:space="preserve">Karia ve </w:t>
            </w:r>
            <w:proofErr w:type="spellStart"/>
            <w:r w:rsidRPr="006D3D8F">
              <w:rPr>
                <w:color w:val="17365D" w:themeColor="text2" w:themeShade="BF"/>
                <w:sz w:val="20"/>
                <w:szCs w:val="20"/>
                <w:lang w:val="tr-TR"/>
              </w:rPr>
              <w:t>Tekasür</w:t>
            </w:r>
            <w:proofErr w:type="spellEnd"/>
            <w:r w:rsidRPr="006D3D8F">
              <w:rPr>
                <w:color w:val="17365D" w:themeColor="text2" w:themeShade="BF"/>
                <w:sz w:val="20"/>
                <w:szCs w:val="20"/>
                <w:lang w:val="tr-TR"/>
              </w:rPr>
              <w:t xml:space="preserve"> </w:t>
            </w:r>
            <w:proofErr w:type="spellStart"/>
            <w:r w:rsidRPr="006D3D8F">
              <w:rPr>
                <w:color w:val="17365D" w:themeColor="text2" w:themeShade="BF"/>
                <w:sz w:val="20"/>
                <w:szCs w:val="20"/>
                <w:lang w:val="tr-TR"/>
              </w:rPr>
              <w:t>sûreleri</w:t>
            </w:r>
            <w:proofErr w:type="spellEnd"/>
            <w:r w:rsidRPr="006D3D8F">
              <w:rPr>
                <w:color w:val="17365D" w:themeColor="text2" w:themeShade="BF"/>
                <w:sz w:val="20"/>
                <w:szCs w:val="20"/>
                <w:lang w:val="tr-TR"/>
              </w:rPr>
              <w:t xml:space="preserve"> tefsiri </w:t>
            </w:r>
            <w:r w:rsidR="00E927DB" w:rsidRPr="00E927DB">
              <w:rPr>
                <w:color w:val="17365D" w:themeColor="text2" w:themeShade="BF"/>
                <w:sz w:val="20"/>
                <w:szCs w:val="20"/>
                <w:lang w:val="tr-TR"/>
              </w:rPr>
              <w:t>bir tefsir eserinden okunmalı.</w:t>
            </w:r>
          </w:p>
        </w:tc>
      </w:tr>
      <w:tr w:rsidR="004D4D38" w:rsidRPr="00333868" w14:paraId="583C6710" w14:textId="4516FB99" w:rsidTr="00333868">
        <w:trPr>
          <w:trHeight w:val="397"/>
          <w:jc w:val="center"/>
        </w:trPr>
        <w:tc>
          <w:tcPr>
            <w:tcW w:w="674" w:type="pct"/>
            <w:vAlign w:val="center"/>
          </w:tcPr>
          <w:p w14:paraId="7AE14F8E" w14:textId="2E17242E"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lastRenderedPageBreak/>
              <w:t xml:space="preserve">22-26 </w:t>
            </w:r>
            <w:proofErr w:type="spellStart"/>
            <w:r w:rsidRPr="00F74B12">
              <w:rPr>
                <w:b/>
                <w:bCs/>
                <w:color w:val="17365D" w:themeColor="text2" w:themeShade="BF"/>
                <w:spacing w:val="-5"/>
                <w:sz w:val="20"/>
                <w:szCs w:val="20"/>
              </w:rPr>
              <w:t>Aralık</w:t>
            </w:r>
            <w:proofErr w:type="spellEnd"/>
          </w:p>
        </w:tc>
        <w:tc>
          <w:tcPr>
            <w:tcW w:w="1442" w:type="pct"/>
            <w:vAlign w:val="center"/>
          </w:tcPr>
          <w:p w14:paraId="30B5F83E" w14:textId="00752615" w:rsidR="004D4D38" w:rsidRPr="00333868" w:rsidRDefault="004D4D38" w:rsidP="004D4D38">
            <w:pPr>
              <w:spacing w:after="60"/>
              <w:ind w:left="170"/>
              <w:rPr>
                <w:color w:val="17365D" w:themeColor="text2" w:themeShade="BF"/>
                <w:sz w:val="20"/>
                <w:szCs w:val="20"/>
                <w:lang w:val="tr-TR"/>
              </w:rPr>
            </w:pPr>
            <w:proofErr w:type="spellStart"/>
            <w:r>
              <w:rPr>
                <w:color w:val="17365D" w:themeColor="text2" w:themeShade="BF"/>
                <w:sz w:val="20"/>
                <w:szCs w:val="20"/>
                <w:lang w:val="tr-TR"/>
              </w:rPr>
              <w:t>Asr</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Hümeze</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w:t>
            </w:r>
          </w:p>
        </w:tc>
        <w:tc>
          <w:tcPr>
            <w:tcW w:w="1442" w:type="pct"/>
            <w:gridSpan w:val="2"/>
            <w:vAlign w:val="center"/>
          </w:tcPr>
          <w:p w14:paraId="50012D87" w14:textId="29429858" w:rsidR="004D4D38" w:rsidRPr="00333868" w:rsidRDefault="004D4D38"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1DBEF440" w14:textId="4846970E" w:rsidR="004D4D38" w:rsidRPr="00333868" w:rsidRDefault="004D4D38" w:rsidP="00E927DB">
            <w:pPr>
              <w:ind w:left="170"/>
              <w:jc w:val="both"/>
              <w:rPr>
                <w:color w:val="17365D" w:themeColor="text2" w:themeShade="BF"/>
                <w:sz w:val="20"/>
                <w:szCs w:val="20"/>
                <w:lang w:val="tr-TR"/>
              </w:rPr>
            </w:pPr>
            <w:proofErr w:type="spellStart"/>
            <w:r>
              <w:rPr>
                <w:color w:val="17365D" w:themeColor="text2" w:themeShade="BF"/>
                <w:sz w:val="20"/>
                <w:szCs w:val="20"/>
                <w:lang w:val="tr-TR"/>
              </w:rPr>
              <w:t>Asr</w:t>
            </w:r>
            <w:proofErr w:type="spellEnd"/>
            <w:r>
              <w:rPr>
                <w:color w:val="17365D" w:themeColor="text2" w:themeShade="BF"/>
                <w:sz w:val="20"/>
                <w:szCs w:val="20"/>
                <w:lang w:val="tr-TR"/>
              </w:rPr>
              <w:t xml:space="preserve"> ve </w:t>
            </w:r>
            <w:proofErr w:type="spellStart"/>
            <w:r>
              <w:rPr>
                <w:color w:val="17365D" w:themeColor="text2" w:themeShade="BF"/>
                <w:sz w:val="20"/>
                <w:szCs w:val="20"/>
                <w:lang w:val="tr-TR"/>
              </w:rPr>
              <w:t>Hümeze</w:t>
            </w:r>
            <w:proofErr w:type="spellEnd"/>
            <w:r>
              <w:rPr>
                <w:color w:val="17365D" w:themeColor="text2" w:themeShade="BF"/>
                <w:sz w:val="20"/>
                <w:szCs w:val="20"/>
                <w:lang w:val="tr-TR"/>
              </w:rPr>
              <w:t xml:space="preserve"> </w:t>
            </w:r>
            <w:proofErr w:type="spellStart"/>
            <w:r>
              <w:rPr>
                <w:color w:val="17365D" w:themeColor="text2" w:themeShade="BF"/>
                <w:sz w:val="20"/>
                <w:szCs w:val="20"/>
                <w:lang w:val="tr-TR"/>
              </w:rPr>
              <w:t>sûreleri</w:t>
            </w:r>
            <w:proofErr w:type="spellEnd"/>
            <w:r>
              <w:rPr>
                <w:color w:val="17365D" w:themeColor="text2" w:themeShade="BF"/>
                <w:sz w:val="20"/>
                <w:szCs w:val="20"/>
                <w:lang w:val="tr-TR"/>
              </w:rPr>
              <w:t xml:space="preserve"> tefsiri</w:t>
            </w:r>
            <w:r w:rsidRPr="00470AD4">
              <w:rPr>
                <w:color w:val="17365D" w:themeColor="text2" w:themeShade="BF"/>
                <w:sz w:val="20"/>
                <w:szCs w:val="20"/>
                <w:lang w:val="tr-TR"/>
              </w:rPr>
              <w:t xml:space="preserve"> bir tefsir eserinden oku</w:t>
            </w:r>
            <w:r>
              <w:rPr>
                <w:color w:val="17365D" w:themeColor="text2" w:themeShade="BF"/>
                <w:sz w:val="20"/>
                <w:szCs w:val="20"/>
                <w:lang w:val="tr-TR"/>
              </w:rPr>
              <w:t>n</w:t>
            </w:r>
            <w:r w:rsidRPr="00470AD4">
              <w:rPr>
                <w:color w:val="17365D" w:themeColor="text2" w:themeShade="BF"/>
                <w:sz w:val="20"/>
                <w:szCs w:val="20"/>
                <w:lang w:val="tr-TR"/>
              </w:rPr>
              <w:t>malı</w:t>
            </w:r>
            <w:proofErr w:type="gramStart"/>
            <w:r w:rsidRPr="00470AD4">
              <w:rPr>
                <w:color w:val="17365D" w:themeColor="text2" w:themeShade="BF"/>
                <w:sz w:val="20"/>
                <w:szCs w:val="20"/>
                <w:lang w:val="tr-TR"/>
              </w:rPr>
              <w:t>.</w:t>
            </w:r>
            <w:r>
              <w:rPr>
                <w:color w:val="17365D" w:themeColor="text2" w:themeShade="BF"/>
                <w:sz w:val="20"/>
                <w:szCs w:val="20"/>
                <w:lang w:val="tr-TR"/>
              </w:rPr>
              <w:t>.</w:t>
            </w:r>
            <w:proofErr w:type="gramEnd"/>
          </w:p>
        </w:tc>
      </w:tr>
      <w:tr w:rsidR="004D4D38" w:rsidRPr="00333868" w14:paraId="4344BE9E" w14:textId="41AD02A8" w:rsidTr="00333868">
        <w:trPr>
          <w:trHeight w:val="397"/>
          <w:jc w:val="center"/>
        </w:trPr>
        <w:tc>
          <w:tcPr>
            <w:tcW w:w="674" w:type="pct"/>
            <w:vAlign w:val="center"/>
          </w:tcPr>
          <w:p w14:paraId="204AB48B" w14:textId="2E481B5F"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F74B12">
              <w:rPr>
                <w:b/>
                <w:bCs/>
                <w:color w:val="17365D" w:themeColor="text2" w:themeShade="BF"/>
                <w:spacing w:val="-5"/>
                <w:sz w:val="20"/>
                <w:szCs w:val="20"/>
              </w:rPr>
              <w:t xml:space="preserve">29 Aralık-02 </w:t>
            </w:r>
            <w:proofErr w:type="spellStart"/>
            <w:r w:rsidRPr="00F74B12">
              <w:rPr>
                <w:b/>
                <w:bCs/>
                <w:color w:val="17365D" w:themeColor="text2" w:themeShade="BF"/>
                <w:spacing w:val="-5"/>
                <w:sz w:val="20"/>
                <w:szCs w:val="20"/>
              </w:rPr>
              <w:t>Ocak</w:t>
            </w:r>
            <w:proofErr w:type="spellEnd"/>
          </w:p>
        </w:tc>
        <w:tc>
          <w:tcPr>
            <w:tcW w:w="1442" w:type="pct"/>
            <w:vAlign w:val="center"/>
          </w:tcPr>
          <w:p w14:paraId="42596E90" w14:textId="3ACE73E1" w:rsidR="004D4D38" w:rsidRPr="00333868" w:rsidRDefault="00A26CA1" w:rsidP="004D4D38">
            <w:pPr>
              <w:ind w:left="170"/>
              <w:rPr>
                <w:color w:val="17365D" w:themeColor="text2" w:themeShade="BF"/>
                <w:sz w:val="20"/>
                <w:szCs w:val="20"/>
                <w:lang w:val="tr-TR"/>
              </w:rPr>
            </w:pPr>
            <w:proofErr w:type="spellStart"/>
            <w:r>
              <w:rPr>
                <w:color w:val="17365D" w:themeColor="text2" w:themeShade="BF"/>
                <w:sz w:val="20"/>
                <w:szCs w:val="20"/>
                <w:lang w:val="tr-TR"/>
              </w:rPr>
              <w:t>Nebe</w:t>
            </w:r>
            <w:proofErr w:type="spellEnd"/>
            <w:r>
              <w:rPr>
                <w:color w:val="17365D" w:themeColor="text2" w:themeShade="BF"/>
                <w:sz w:val="20"/>
                <w:szCs w:val="20"/>
                <w:lang w:val="tr-TR"/>
              </w:rPr>
              <w:t xml:space="preserve"> sûresi tefsiri</w:t>
            </w:r>
          </w:p>
        </w:tc>
        <w:tc>
          <w:tcPr>
            <w:tcW w:w="1442" w:type="pct"/>
            <w:gridSpan w:val="2"/>
            <w:vAlign w:val="center"/>
          </w:tcPr>
          <w:p w14:paraId="7BF363B3" w14:textId="11677029" w:rsidR="004D4D38" w:rsidRPr="00333868" w:rsidRDefault="00E927DB" w:rsidP="004D4D38">
            <w:pPr>
              <w:ind w:left="170"/>
              <w:rPr>
                <w:color w:val="17365D" w:themeColor="text2" w:themeShade="BF"/>
                <w:sz w:val="20"/>
                <w:szCs w:val="20"/>
                <w:lang w:val="tr-TR"/>
              </w:rPr>
            </w:pPr>
            <w:r w:rsidRPr="00A26EF2">
              <w:rPr>
                <w:color w:val="17365D" w:themeColor="text2" w:themeShade="BF"/>
              </w:rPr>
              <w:t xml:space="preserve">Ali </w:t>
            </w:r>
            <w:proofErr w:type="spellStart"/>
            <w:r w:rsidRPr="00A26EF2">
              <w:rPr>
                <w:color w:val="17365D" w:themeColor="text2" w:themeShade="BF"/>
              </w:rPr>
              <w:t>es-Sâbûnî</w:t>
            </w:r>
            <w:proofErr w:type="spellEnd"/>
            <w:r w:rsidRPr="00A26EF2">
              <w:rPr>
                <w:color w:val="17365D" w:themeColor="text2" w:themeShade="BF"/>
              </w:rPr>
              <w:t xml:space="preserve">, </w:t>
            </w:r>
            <w:proofErr w:type="spellStart"/>
            <w:r w:rsidRPr="00A26EF2">
              <w:rPr>
                <w:color w:val="17365D" w:themeColor="text2" w:themeShade="BF"/>
              </w:rPr>
              <w:t>Safvetü’t-Tefâsîr</w:t>
            </w:r>
            <w:proofErr w:type="spellEnd"/>
            <w:r>
              <w:rPr>
                <w:color w:val="17365D" w:themeColor="text2" w:themeShade="BF"/>
              </w:rPr>
              <w:t>.</w:t>
            </w:r>
            <w:r w:rsidRPr="000D3E71">
              <w:rPr>
                <w:color w:val="17365D" w:themeColor="text2" w:themeShade="BF"/>
              </w:rPr>
              <w:t xml:space="preserve"> </w:t>
            </w:r>
            <w:proofErr w:type="spellStart"/>
            <w:r w:rsidRPr="000D3E71">
              <w:rPr>
                <w:color w:val="17365D" w:themeColor="text2" w:themeShade="BF"/>
              </w:rPr>
              <w:t>Elmalılı</w:t>
            </w:r>
            <w:proofErr w:type="spellEnd"/>
            <w:r w:rsidRPr="000D3E71">
              <w:rPr>
                <w:color w:val="17365D" w:themeColor="text2" w:themeShade="BF"/>
              </w:rPr>
              <w:t xml:space="preserve"> M. </w:t>
            </w:r>
            <w:proofErr w:type="spellStart"/>
            <w:r w:rsidRPr="000D3E71">
              <w:rPr>
                <w:color w:val="17365D" w:themeColor="text2" w:themeShade="BF"/>
              </w:rPr>
              <w:t>Hamdi</w:t>
            </w:r>
            <w:proofErr w:type="spellEnd"/>
            <w:r w:rsidRPr="000D3E71">
              <w:rPr>
                <w:color w:val="17365D" w:themeColor="text2" w:themeShade="BF"/>
              </w:rPr>
              <w:t xml:space="preserve"> </w:t>
            </w:r>
            <w:proofErr w:type="spellStart"/>
            <w:r w:rsidRPr="000D3E71">
              <w:rPr>
                <w:color w:val="17365D" w:themeColor="text2" w:themeShade="BF"/>
              </w:rPr>
              <w:t>Yazır</w:t>
            </w:r>
            <w:proofErr w:type="spellEnd"/>
            <w:r w:rsidRPr="000D3E71">
              <w:rPr>
                <w:color w:val="17365D" w:themeColor="text2" w:themeShade="BF"/>
              </w:rPr>
              <w:t xml:space="preserve">, </w:t>
            </w:r>
            <w:proofErr w:type="spellStart"/>
            <w:r w:rsidRPr="000D3E71">
              <w:rPr>
                <w:color w:val="17365D" w:themeColor="text2" w:themeShade="BF"/>
              </w:rPr>
              <w:t>Hak</w:t>
            </w:r>
            <w:proofErr w:type="spellEnd"/>
            <w:r w:rsidRPr="000D3E71">
              <w:rPr>
                <w:color w:val="17365D" w:themeColor="text2" w:themeShade="BF"/>
              </w:rPr>
              <w:t xml:space="preserve"> Dini </w:t>
            </w:r>
            <w:proofErr w:type="spellStart"/>
            <w:r w:rsidRPr="000D3E71">
              <w:rPr>
                <w:color w:val="17365D" w:themeColor="text2" w:themeShade="BF"/>
              </w:rPr>
              <w:t>Kur’an</w:t>
            </w:r>
            <w:proofErr w:type="spellEnd"/>
            <w:r w:rsidRPr="000D3E71">
              <w:rPr>
                <w:color w:val="17365D" w:themeColor="text2" w:themeShade="BF"/>
              </w:rPr>
              <w:t xml:space="preserve"> Dili</w:t>
            </w:r>
            <w:r>
              <w:rPr>
                <w:color w:val="17365D" w:themeColor="text2" w:themeShade="BF"/>
              </w:rPr>
              <w:t>.</w:t>
            </w:r>
            <w:r w:rsidRPr="007F645C">
              <w:rPr>
                <w:color w:val="17365D" w:themeColor="text2" w:themeShade="BF"/>
              </w:rPr>
              <w:t xml:space="preserve"> M. </w:t>
            </w:r>
            <w:proofErr w:type="spellStart"/>
            <w:r w:rsidRPr="007F645C">
              <w:rPr>
                <w:color w:val="17365D" w:themeColor="text2" w:themeShade="BF"/>
              </w:rPr>
              <w:t>Zeki</w:t>
            </w:r>
            <w:proofErr w:type="spellEnd"/>
            <w:r w:rsidRPr="007F645C">
              <w:rPr>
                <w:color w:val="17365D" w:themeColor="text2" w:themeShade="BF"/>
              </w:rPr>
              <w:t xml:space="preserve"> </w:t>
            </w:r>
            <w:proofErr w:type="spellStart"/>
            <w:r w:rsidRPr="007F645C">
              <w:rPr>
                <w:color w:val="17365D" w:themeColor="text2" w:themeShade="BF"/>
              </w:rPr>
              <w:t>Duman</w:t>
            </w:r>
            <w:proofErr w:type="spellEnd"/>
            <w:r w:rsidRPr="007F645C">
              <w:rPr>
                <w:color w:val="17365D" w:themeColor="text2" w:themeShade="BF"/>
              </w:rPr>
              <w:t xml:space="preserve">, </w:t>
            </w:r>
            <w:proofErr w:type="spellStart"/>
            <w:r w:rsidRPr="007F645C">
              <w:rPr>
                <w:color w:val="17365D" w:themeColor="text2" w:themeShade="BF"/>
              </w:rPr>
              <w:t>Beyânu’l-Hak</w:t>
            </w:r>
            <w:proofErr w:type="spellEnd"/>
          </w:p>
        </w:tc>
        <w:tc>
          <w:tcPr>
            <w:tcW w:w="1442" w:type="pct"/>
            <w:vAlign w:val="center"/>
          </w:tcPr>
          <w:p w14:paraId="254BC4D8" w14:textId="20F5D13C" w:rsidR="004D4D38" w:rsidRPr="00333868" w:rsidRDefault="008325B3" w:rsidP="004D4D38">
            <w:pPr>
              <w:ind w:left="170"/>
              <w:jc w:val="both"/>
              <w:rPr>
                <w:color w:val="17365D" w:themeColor="text2" w:themeShade="BF"/>
                <w:sz w:val="20"/>
                <w:szCs w:val="20"/>
                <w:lang w:val="tr-TR"/>
              </w:rPr>
            </w:pPr>
            <w:proofErr w:type="spellStart"/>
            <w:r w:rsidRPr="008325B3">
              <w:rPr>
                <w:color w:val="17365D" w:themeColor="text2" w:themeShade="BF"/>
                <w:sz w:val="20"/>
                <w:szCs w:val="20"/>
                <w:lang w:val="tr-TR"/>
              </w:rPr>
              <w:t>Nebe</w:t>
            </w:r>
            <w:proofErr w:type="spellEnd"/>
            <w:r w:rsidRPr="008325B3">
              <w:rPr>
                <w:color w:val="17365D" w:themeColor="text2" w:themeShade="BF"/>
                <w:sz w:val="20"/>
                <w:szCs w:val="20"/>
                <w:lang w:val="tr-TR"/>
              </w:rPr>
              <w:t xml:space="preserve"> sûresi tefsiri </w:t>
            </w:r>
            <w:r w:rsidR="00E927DB" w:rsidRPr="00E927DB">
              <w:rPr>
                <w:color w:val="17365D" w:themeColor="text2" w:themeShade="BF"/>
                <w:sz w:val="20"/>
                <w:szCs w:val="20"/>
                <w:lang w:val="tr-TR"/>
              </w:rPr>
              <w:t>bir tefsir eserinden okunmalı.</w:t>
            </w:r>
          </w:p>
        </w:tc>
      </w:tr>
      <w:tr w:rsidR="004D4D38" w:rsidRPr="00333868" w14:paraId="57EFB753" w14:textId="66CB55D4" w:rsidTr="00333868">
        <w:trPr>
          <w:trHeight w:val="397"/>
          <w:jc w:val="center"/>
        </w:trPr>
        <w:tc>
          <w:tcPr>
            <w:tcW w:w="674" w:type="pct"/>
            <w:shd w:val="clear" w:color="auto" w:fill="DAEEF3" w:themeFill="accent5" w:themeFillTint="33"/>
            <w:vAlign w:val="center"/>
          </w:tcPr>
          <w:p w14:paraId="3F517F27" w14:textId="580AAF97" w:rsidR="004D4D38" w:rsidRPr="00333868" w:rsidRDefault="004D4D38" w:rsidP="004D4D38">
            <w:pPr>
              <w:pStyle w:val="TableParagraph"/>
              <w:spacing w:line="254" w:lineRule="exact"/>
              <w:ind w:left="158" w:right="91"/>
              <w:jc w:val="center"/>
              <w:rPr>
                <w:b/>
                <w:bCs/>
                <w:color w:val="17365D" w:themeColor="text2" w:themeShade="BF"/>
                <w:sz w:val="20"/>
                <w:szCs w:val="20"/>
                <w:lang w:val="tr-TR"/>
              </w:rPr>
            </w:pPr>
            <w:r w:rsidRPr="00BB1817">
              <w:rPr>
                <w:b/>
                <w:bCs/>
                <w:color w:val="17365D" w:themeColor="text2" w:themeShade="BF"/>
                <w:spacing w:val="-5"/>
                <w:sz w:val="20"/>
                <w:szCs w:val="20"/>
              </w:rPr>
              <w:t xml:space="preserve">05-16 </w:t>
            </w:r>
            <w:proofErr w:type="spellStart"/>
            <w:r w:rsidRPr="00BB1817">
              <w:rPr>
                <w:b/>
                <w:bCs/>
                <w:color w:val="17365D" w:themeColor="text2" w:themeShade="BF"/>
                <w:spacing w:val="-5"/>
                <w:sz w:val="20"/>
                <w:szCs w:val="20"/>
              </w:rPr>
              <w:t>Ocak</w:t>
            </w:r>
            <w:proofErr w:type="spellEnd"/>
          </w:p>
        </w:tc>
        <w:tc>
          <w:tcPr>
            <w:tcW w:w="2163" w:type="pct"/>
            <w:gridSpan w:val="2"/>
            <w:shd w:val="clear" w:color="auto" w:fill="DAEEF3" w:themeFill="accent5" w:themeFillTint="33"/>
            <w:vAlign w:val="center"/>
          </w:tcPr>
          <w:p w14:paraId="3487C725" w14:textId="53972AFA" w:rsidR="004D4D38" w:rsidRPr="00333868" w:rsidRDefault="004D4D38" w:rsidP="004D4D38">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4D4D38" w:rsidRPr="00333868" w:rsidRDefault="004D4D38" w:rsidP="004D4D38">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2"/>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333868"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B81B2E" w:rsidRPr="00333868" w14:paraId="77BBEF60" w14:textId="6CCD3F97" w:rsidTr="00333868">
        <w:trPr>
          <w:trHeight w:val="397"/>
          <w:jc w:val="center"/>
        </w:trPr>
        <w:sdt>
          <w:sdtPr>
            <w:rPr>
              <w:b/>
              <w:bCs/>
              <w:color w:val="17365D" w:themeColor="text2" w:themeShade="BF"/>
              <w:sz w:val="20"/>
              <w:szCs w:val="20"/>
              <w:lang w:val="tr-TR"/>
            </w:rPr>
            <w:id w:val="-1184590319"/>
            <w:placeholder>
              <w:docPart w:val="3D87EA2128C242D38487AD84ECDBFEA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177442E8" w14:textId="29FE1AEC" w:rsidR="00B81B2E" w:rsidRPr="00333868" w:rsidRDefault="00B81B2E" w:rsidP="00B81B2E">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Ara Sınav</w:t>
                </w:r>
              </w:p>
            </w:tc>
          </w:sdtContent>
        </w:sdt>
        <w:tc>
          <w:tcPr>
            <w:tcW w:w="6379" w:type="dxa"/>
            <w:shd w:val="clear" w:color="auto" w:fill="auto"/>
            <w:vAlign w:val="center"/>
          </w:tcPr>
          <w:p w14:paraId="62378C5B" w14:textId="03016C9C" w:rsidR="00B81B2E" w:rsidRPr="00333868" w:rsidRDefault="00B81B2E" w:rsidP="00B81B2E">
            <w:pPr>
              <w:spacing w:before="60" w:after="60"/>
              <w:jc w:val="both"/>
              <w:rPr>
                <w:rFonts w:asciiTheme="majorBidi" w:hAnsiTheme="majorBidi" w:cstheme="majorBidi"/>
                <w:color w:val="17365D" w:themeColor="text2" w:themeShade="BF"/>
                <w:spacing w:val="-2"/>
                <w:sz w:val="20"/>
                <w:szCs w:val="20"/>
                <w:lang w:val="tr-TR"/>
              </w:rPr>
            </w:pPr>
            <w:proofErr w:type="spellStart"/>
            <w:r w:rsidRPr="003965B9">
              <w:rPr>
                <w:rFonts w:asciiTheme="majorBidi" w:hAnsiTheme="majorBidi" w:cstheme="majorBidi"/>
                <w:color w:val="17365D" w:themeColor="text2" w:themeShade="BF"/>
                <w:spacing w:val="-2"/>
                <w:sz w:val="20"/>
                <w:szCs w:val="20"/>
              </w:rPr>
              <w:t>Ara</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sınav</w:t>
            </w:r>
            <w:proofErr w:type="spellEnd"/>
            <w:r w:rsidRPr="003965B9">
              <w:rPr>
                <w:rFonts w:asciiTheme="majorBidi" w:hAnsiTheme="majorBidi" w:cstheme="majorBidi"/>
                <w:color w:val="17365D" w:themeColor="text2" w:themeShade="BF"/>
                <w:spacing w:val="-2"/>
                <w:sz w:val="20"/>
                <w:szCs w:val="20"/>
              </w:rPr>
              <w:t xml:space="preserve"> ilk </w:t>
            </w:r>
            <w:proofErr w:type="spellStart"/>
            <w:r w:rsidRPr="003965B9">
              <w:rPr>
                <w:rFonts w:asciiTheme="majorBidi" w:hAnsiTheme="majorBidi" w:cstheme="majorBidi"/>
                <w:color w:val="17365D" w:themeColor="text2" w:themeShade="BF"/>
                <w:spacing w:val="-2"/>
                <w:sz w:val="20"/>
                <w:szCs w:val="20"/>
              </w:rPr>
              <w:t>yedi</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haftada</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işlenen</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konuları</w:t>
            </w:r>
            <w:proofErr w:type="spellEnd"/>
            <w:r w:rsidRPr="003965B9">
              <w:rPr>
                <w:rFonts w:asciiTheme="majorBidi" w:hAnsiTheme="majorBidi" w:cstheme="majorBidi"/>
                <w:color w:val="17365D" w:themeColor="text2" w:themeShade="BF"/>
                <w:spacing w:val="-2"/>
                <w:sz w:val="20"/>
                <w:szCs w:val="20"/>
              </w:rPr>
              <w:t xml:space="preserve"> </w:t>
            </w:r>
            <w:proofErr w:type="spellStart"/>
            <w:r w:rsidRPr="003965B9">
              <w:rPr>
                <w:rFonts w:asciiTheme="majorBidi" w:hAnsiTheme="majorBidi" w:cstheme="majorBidi"/>
                <w:color w:val="17365D" w:themeColor="text2" w:themeShade="BF"/>
                <w:spacing w:val="-2"/>
                <w:sz w:val="20"/>
                <w:szCs w:val="20"/>
              </w:rPr>
              <w:t>kapsayacaktır</w:t>
            </w:r>
            <w:proofErr w:type="spellEnd"/>
            <w:r w:rsidRPr="003965B9">
              <w:rPr>
                <w:rFonts w:asciiTheme="majorBidi" w:hAnsiTheme="majorBidi" w:cstheme="majorBidi"/>
                <w:color w:val="17365D" w:themeColor="text2" w:themeShade="BF"/>
                <w:spacing w:val="-2"/>
                <w:sz w:val="20"/>
                <w:szCs w:val="20"/>
              </w:rPr>
              <w:t>.</w:t>
            </w:r>
            <w:r w:rsidRPr="003965B9">
              <w:rPr>
                <w:rFonts w:asciiTheme="majorBidi" w:hAnsiTheme="majorBidi" w:cstheme="majorBidi"/>
                <w:color w:val="17365D" w:themeColor="text2" w:themeShade="BF"/>
                <w:spacing w:val="-2"/>
                <w:sz w:val="20"/>
                <w:szCs w:val="20"/>
                <w:lang w:val="tr-TR"/>
              </w:rPr>
              <w:t xml:space="preserve"> </w:t>
            </w:r>
            <w:r>
              <w:rPr>
                <w:rFonts w:asciiTheme="majorBidi" w:hAnsiTheme="majorBidi" w:cstheme="majorBidi"/>
                <w:color w:val="17365D" w:themeColor="text2" w:themeShade="BF"/>
                <w:spacing w:val="-2"/>
                <w:sz w:val="20"/>
                <w:szCs w:val="20"/>
                <w:lang w:val="tr-TR"/>
              </w:rPr>
              <w:t>4 veya 5 sorudan oluşan klasik sınav yapılacaktır. En fazla 1 saat süre verilecektir.</w:t>
            </w:r>
          </w:p>
        </w:tc>
        <w:tc>
          <w:tcPr>
            <w:tcW w:w="1134" w:type="dxa"/>
            <w:shd w:val="clear" w:color="auto" w:fill="auto"/>
            <w:vAlign w:val="center"/>
          </w:tcPr>
          <w:p w14:paraId="0810633E" w14:textId="5A5FEC7E" w:rsidR="00B81B2E" w:rsidRPr="00333868" w:rsidRDefault="00B81B2E" w:rsidP="00B81B2E">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w:t>
            </w:r>
            <w:r>
              <w:rPr>
                <w:rFonts w:asciiTheme="majorBidi" w:hAnsiTheme="majorBidi" w:cstheme="majorBidi"/>
                <w:color w:val="17365D" w:themeColor="text2" w:themeShade="BF"/>
                <w:spacing w:val="-2"/>
                <w:sz w:val="20"/>
                <w:szCs w:val="20"/>
                <w:lang w:val="tr-TR"/>
              </w:rPr>
              <w:t>0</w:t>
            </w:r>
          </w:p>
        </w:tc>
      </w:tr>
      <w:tr w:rsidR="00B81B2E" w:rsidRPr="00333868" w14:paraId="1D8484C9" w14:textId="35F7ABFA" w:rsidTr="00333868">
        <w:trPr>
          <w:trHeight w:val="397"/>
          <w:jc w:val="center"/>
        </w:trPr>
        <w:sdt>
          <w:sdtPr>
            <w:rPr>
              <w:b/>
              <w:bCs/>
              <w:color w:val="17365D" w:themeColor="text2" w:themeShade="BF"/>
              <w:sz w:val="20"/>
              <w:szCs w:val="20"/>
              <w:lang w:val="tr-TR"/>
            </w:rPr>
            <w:id w:val="533620956"/>
            <w:placeholder>
              <w:docPart w:val="31D4CD6F62244B82B3A5DFC46039667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DB3C5E" w14:textId="7A8F6C07" w:rsidR="00B81B2E" w:rsidRPr="00333868" w:rsidRDefault="00B81B2E" w:rsidP="00B81B2E">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Final</w:t>
                </w:r>
              </w:p>
            </w:tc>
          </w:sdtContent>
        </w:sdt>
        <w:tc>
          <w:tcPr>
            <w:tcW w:w="6379" w:type="dxa"/>
            <w:shd w:val="clear" w:color="auto" w:fill="auto"/>
            <w:vAlign w:val="center"/>
          </w:tcPr>
          <w:p w14:paraId="18A7E427" w14:textId="0E5E9A22" w:rsidR="00B81B2E" w:rsidRPr="00333868" w:rsidRDefault="00B81B2E" w:rsidP="00B81B2E">
            <w:pPr>
              <w:spacing w:before="60" w:after="60"/>
              <w:jc w:val="both"/>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Final sınavı dönem boyunca işlenen tüm konuları kapsayacaktır.</w:t>
            </w:r>
            <w:r>
              <w:t xml:space="preserve"> </w:t>
            </w:r>
            <w:r w:rsidRPr="00F57D1F">
              <w:rPr>
                <w:rFonts w:asciiTheme="majorBidi" w:hAnsiTheme="majorBidi" w:cstheme="majorBidi"/>
                <w:color w:val="17365D" w:themeColor="text2" w:themeShade="BF"/>
                <w:spacing w:val="-2"/>
                <w:sz w:val="20"/>
                <w:szCs w:val="20"/>
                <w:lang w:val="tr-TR"/>
              </w:rPr>
              <w:t>4 veya 5 sorudan oluşan klasik sınav yapılacaktır.</w:t>
            </w:r>
            <w:r>
              <w:t xml:space="preserve"> </w:t>
            </w:r>
            <w:r w:rsidRPr="00571775">
              <w:rPr>
                <w:rFonts w:asciiTheme="majorBidi" w:hAnsiTheme="majorBidi" w:cstheme="majorBidi"/>
                <w:color w:val="17365D" w:themeColor="text2" w:themeShade="BF"/>
                <w:spacing w:val="-2"/>
                <w:sz w:val="20"/>
                <w:szCs w:val="20"/>
                <w:lang w:val="tr-TR"/>
              </w:rPr>
              <w:t>En fazla 1 saat süre verilecektir</w:t>
            </w:r>
          </w:p>
        </w:tc>
        <w:tc>
          <w:tcPr>
            <w:tcW w:w="1134" w:type="dxa"/>
            <w:vMerge w:val="restart"/>
            <w:shd w:val="clear" w:color="auto" w:fill="auto"/>
            <w:vAlign w:val="center"/>
          </w:tcPr>
          <w:p w14:paraId="7BE86556" w14:textId="5E4BBA3B" w:rsidR="00B81B2E" w:rsidRPr="00333868" w:rsidRDefault="00B81B2E" w:rsidP="00B81B2E">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B81B2E" w:rsidRPr="00333868" w14:paraId="1F3B89A6" w14:textId="402CED26" w:rsidTr="00333868">
        <w:trPr>
          <w:trHeight w:val="397"/>
          <w:jc w:val="center"/>
        </w:trPr>
        <w:sdt>
          <w:sdtPr>
            <w:rPr>
              <w:b/>
              <w:bCs/>
              <w:color w:val="17365D" w:themeColor="text2" w:themeShade="BF"/>
              <w:sz w:val="20"/>
              <w:szCs w:val="20"/>
              <w:lang w:val="tr-TR"/>
            </w:rPr>
            <w:id w:val="-726221682"/>
            <w:placeholder>
              <w:docPart w:val="1D04AA5B398143A198A247FC4247703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2379" w:type="dxa"/>
                <w:shd w:val="clear" w:color="auto" w:fill="auto"/>
                <w:vAlign w:val="center"/>
              </w:tcPr>
              <w:p w14:paraId="7FE6E61D" w14:textId="626A4193" w:rsidR="00B81B2E" w:rsidRPr="00333868" w:rsidRDefault="00B81B2E" w:rsidP="00B81B2E">
                <w:pPr>
                  <w:ind w:left="170"/>
                  <w:jc w:val="both"/>
                  <w:rPr>
                    <w:rFonts w:asciiTheme="majorBidi" w:hAnsiTheme="majorBidi" w:cstheme="majorBidi"/>
                    <w:b/>
                    <w:bCs/>
                    <w:color w:val="17365D" w:themeColor="text2" w:themeShade="BF"/>
                    <w:spacing w:val="-2"/>
                    <w:sz w:val="20"/>
                    <w:szCs w:val="20"/>
                    <w:lang w:val="tr-TR"/>
                  </w:rPr>
                </w:pPr>
                <w:r>
                  <w:rPr>
                    <w:b/>
                    <w:bCs/>
                    <w:color w:val="17365D" w:themeColor="text2" w:themeShade="BF"/>
                    <w:sz w:val="20"/>
                    <w:szCs w:val="20"/>
                    <w:lang w:val="tr-TR"/>
                  </w:rPr>
                  <w:t>Bütünleme</w:t>
                </w:r>
              </w:p>
            </w:tc>
          </w:sdtContent>
        </w:sdt>
        <w:tc>
          <w:tcPr>
            <w:tcW w:w="6379" w:type="dxa"/>
            <w:shd w:val="clear" w:color="auto" w:fill="auto"/>
            <w:vAlign w:val="center"/>
          </w:tcPr>
          <w:p w14:paraId="5816D13B" w14:textId="3D20F075" w:rsidR="00B81B2E" w:rsidRPr="00333868" w:rsidRDefault="00B81B2E" w:rsidP="00B81B2E">
            <w:pPr>
              <w:spacing w:before="60" w:after="60"/>
              <w:jc w:val="both"/>
              <w:rPr>
                <w:color w:val="17365D" w:themeColor="text2" w:themeShade="BF"/>
                <w:sz w:val="20"/>
                <w:szCs w:val="20"/>
                <w:lang w:val="tr-TR"/>
              </w:rPr>
            </w:pPr>
            <w:proofErr w:type="spellStart"/>
            <w:r w:rsidRPr="00386047">
              <w:rPr>
                <w:color w:val="17365D" w:themeColor="text2" w:themeShade="BF"/>
                <w:sz w:val="20"/>
                <w:szCs w:val="20"/>
              </w:rPr>
              <w:t>Bütünleme</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sınavı</w:t>
            </w:r>
            <w:proofErr w:type="spellEnd"/>
            <w:r w:rsidRPr="00386047">
              <w:rPr>
                <w:color w:val="17365D" w:themeColor="text2" w:themeShade="BF"/>
                <w:sz w:val="20"/>
                <w:szCs w:val="20"/>
              </w:rPr>
              <w:t xml:space="preserve"> final </w:t>
            </w:r>
            <w:proofErr w:type="spellStart"/>
            <w:r w:rsidRPr="00386047">
              <w:rPr>
                <w:color w:val="17365D" w:themeColor="text2" w:themeShade="BF"/>
                <w:sz w:val="20"/>
                <w:szCs w:val="20"/>
              </w:rPr>
              <w:t>sınavının</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yerine</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geçecek</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mahiyette</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olup</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aynı</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şekilde</w:t>
            </w:r>
            <w:proofErr w:type="spellEnd"/>
            <w:r>
              <w:rPr>
                <w:color w:val="17365D" w:themeColor="text2" w:themeShade="BF"/>
                <w:sz w:val="20"/>
                <w:szCs w:val="20"/>
              </w:rPr>
              <w:t xml:space="preserve"> </w:t>
            </w:r>
            <w:r w:rsidRPr="00386047">
              <w:rPr>
                <w:color w:val="17365D" w:themeColor="text2" w:themeShade="BF"/>
                <w:sz w:val="20"/>
                <w:szCs w:val="20"/>
              </w:rPr>
              <w:t xml:space="preserve">4 </w:t>
            </w:r>
            <w:proofErr w:type="spellStart"/>
            <w:r w:rsidRPr="00386047">
              <w:rPr>
                <w:color w:val="17365D" w:themeColor="text2" w:themeShade="BF"/>
                <w:sz w:val="20"/>
                <w:szCs w:val="20"/>
              </w:rPr>
              <w:t>veya</w:t>
            </w:r>
            <w:proofErr w:type="spellEnd"/>
            <w:r w:rsidRPr="00386047">
              <w:rPr>
                <w:color w:val="17365D" w:themeColor="text2" w:themeShade="BF"/>
                <w:sz w:val="20"/>
                <w:szCs w:val="20"/>
              </w:rPr>
              <w:t xml:space="preserve"> 5 </w:t>
            </w:r>
            <w:proofErr w:type="spellStart"/>
            <w:r w:rsidRPr="00386047">
              <w:rPr>
                <w:color w:val="17365D" w:themeColor="text2" w:themeShade="BF"/>
                <w:sz w:val="20"/>
                <w:szCs w:val="20"/>
              </w:rPr>
              <w:t>sorudan</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oluşan</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klasik</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sınav</w:t>
            </w:r>
            <w:proofErr w:type="spellEnd"/>
            <w:r w:rsidRPr="00386047">
              <w:rPr>
                <w:color w:val="17365D" w:themeColor="text2" w:themeShade="BF"/>
                <w:sz w:val="20"/>
                <w:szCs w:val="20"/>
              </w:rPr>
              <w:t xml:space="preserve"> </w:t>
            </w:r>
            <w:proofErr w:type="spellStart"/>
            <w:r w:rsidRPr="00386047">
              <w:rPr>
                <w:color w:val="17365D" w:themeColor="text2" w:themeShade="BF"/>
                <w:sz w:val="20"/>
                <w:szCs w:val="20"/>
              </w:rPr>
              <w:t>yapılacak</w:t>
            </w:r>
            <w:proofErr w:type="spellEnd"/>
            <w:r w:rsidRPr="00386047">
              <w:rPr>
                <w:color w:val="17365D" w:themeColor="text2" w:themeShade="BF"/>
                <w:sz w:val="20"/>
                <w:szCs w:val="20"/>
              </w:rPr>
              <w:t>.</w:t>
            </w:r>
            <w:r>
              <w:t xml:space="preserve"> </w:t>
            </w:r>
            <w:proofErr w:type="spellStart"/>
            <w:r w:rsidRPr="00571775">
              <w:rPr>
                <w:color w:val="17365D" w:themeColor="text2" w:themeShade="BF"/>
                <w:sz w:val="20"/>
                <w:szCs w:val="20"/>
              </w:rPr>
              <w:t>En</w:t>
            </w:r>
            <w:proofErr w:type="spellEnd"/>
            <w:r w:rsidRPr="00571775">
              <w:rPr>
                <w:color w:val="17365D" w:themeColor="text2" w:themeShade="BF"/>
                <w:sz w:val="20"/>
                <w:szCs w:val="20"/>
              </w:rPr>
              <w:t xml:space="preserve"> </w:t>
            </w:r>
            <w:proofErr w:type="spellStart"/>
            <w:r w:rsidRPr="00571775">
              <w:rPr>
                <w:color w:val="17365D" w:themeColor="text2" w:themeShade="BF"/>
                <w:sz w:val="20"/>
                <w:szCs w:val="20"/>
              </w:rPr>
              <w:t>fazla</w:t>
            </w:r>
            <w:proofErr w:type="spellEnd"/>
            <w:r w:rsidRPr="00571775">
              <w:rPr>
                <w:color w:val="17365D" w:themeColor="text2" w:themeShade="BF"/>
                <w:sz w:val="20"/>
                <w:szCs w:val="20"/>
              </w:rPr>
              <w:t xml:space="preserve"> 1 </w:t>
            </w:r>
            <w:proofErr w:type="spellStart"/>
            <w:r w:rsidRPr="00571775">
              <w:rPr>
                <w:color w:val="17365D" w:themeColor="text2" w:themeShade="BF"/>
                <w:sz w:val="20"/>
                <w:szCs w:val="20"/>
              </w:rPr>
              <w:t>saat</w:t>
            </w:r>
            <w:proofErr w:type="spellEnd"/>
            <w:r w:rsidRPr="00571775">
              <w:rPr>
                <w:color w:val="17365D" w:themeColor="text2" w:themeShade="BF"/>
                <w:sz w:val="20"/>
                <w:szCs w:val="20"/>
              </w:rPr>
              <w:t xml:space="preserve"> </w:t>
            </w:r>
            <w:proofErr w:type="spellStart"/>
            <w:r w:rsidRPr="00571775">
              <w:rPr>
                <w:color w:val="17365D" w:themeColor="text2" w:themeShade="BF"/>
                <w:sz w:val="20"/>
                <w:szCs w:val="20"/>
              </w:rPr>
              <w:t>süre</w:t>
            </w:r>
            <w:proofErr w:type="spellEnd"/>
            <w:r w:rsidRPr="00571775">
              <w:rPr>
                <w:color w:val="17365D" w:themeColor="text2" w:themeShade="BF"/>
                <w:sz w:val="20"/>
                <w:szCs w:val="20"/>
              </w:rPr>
              <w:t xml:space="preserve"> </w:t>
            </w:r>
            <w:proofErr w:type="spellStart"/>
            <w:r w:rsidRPr="00571775">
              <w:rPr>
                <w:color w:val="17365D" w:themeColor="text2" w:themeShade="BF"/>
                <w:sz w:val="20"/>
                <w:szCs w:val="20"/>
              </w:rPr>
              <w:t>verilecektir</w:t>
            </w:r>
            <w:proofErr w:type="spellEnd"/>
            <w:r>
              <w:rPr>
                <w:color w:val="17365D" w:themeColor="text2" w:themeShade="BF"/>
                <w:sz w:val="20"/>
                <w:szCs w:val="20"/>
              </w:rPr>
              <w:t>.</w:t>
            </w:r>
          </w:p>
        </w:tc>
        <w:tc>
          <w:tcPr>
            <w:tcW w:w="1134" w:type="dxa"/>
            <w:vMerge/>
            <w:shd w:val="clear" w:color="auto" w:fill="auto"/>
            <w:vAlign w:val="center"/>
          </w:tcPr>
          <w:p w14:paraId="7E65B772" w14:textId="77777777" w:rsidR="00B81B2E" w:rsidRPr="00333868" w:rsidRDefault="00B81B2E" w:rsidP="00B81B2E">
            <w:pPr>
              <w:jc w:val="center"/>
              <w:rPr>
                <w:rFonts w:asciiTheme="majorBidi" w:hAnsiTheme="majorBidi" w:cstheme="majorBidi"/>
                <w:color w:val="17365D" w:themeColor="text2" w:themeShade="BF"/>
                <w:spacing w:val="-2"/>
                <w:sz w:val="20"/>
                <w:szCs w:val="20"/>
                <w:lang w:val="tr-TR"/>
              </w:rPr>
            </w:pPr>
          </w:p>
        </w:tc>
      </w:tr>
      <w:tr w:rsidR="00B81B2E" w:rsidRPr="00333868" w14:paraId="20C3DA90" w14:textId="77777777" w:rsidTr="00333868">
        <w:trPr>
          <w:trHeight w:val="397"/>
          <w:jc w:val="center"/>
        </w:trPr>
        <w:tc>
          <w:tcPr>
            <w:tcW w:w="8758" w:type="dxa"/>
            <w:gridSpan w:val="2"/>
            <w:shd w:val="clear" w:color="auto" w:fill="auto"/>
            <w:vAlign w:val="center"/>
          </w:tcPr>
          <w:p w14:paraId="46E10C44" w14:textId="5723B27E" w:rsidR="00B81B2E" w:rsidRPr="00333868" w:rsidRDefault="00B81B2E" w:rsidP="00B81B2E">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shd w:val="clear" w:color="auto" w:fill="auto"/>
            <w:vAlign w:val="center"/>
          </w:tcPr>
          <w:p w14:paraId="42A07561" w14:textId="42C93C93" w:rsidR="00B81B2E" w:rsidRPr="00333868" w:rsidRDefault="00B81B2E" w:rsidP="00B81B2E">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B81B2E" w:rsidRPr="00333868" w14:paraId="20E51AB3" w14:textId="77777777" w:rsidTr="00333868">
        <w:trPr>
          <w:trHeight w:val="397"/>
          <w:jc w:val="center"/>
        </w:trPr>
        <w:tc>
          <w:tcPr>
            <w:tcW w:w="2379" w:type="dxa"/>
            <w:shd w:val="clear" w:color="auto" w:fill="auto"/>
            <w:vAlign w:val="center"/>
          </w:tcPr>
          <w:p w14:paraId="7891C77E" w14:textId="6691366E" w:rsidR="00B81B2E" w:rsidRPr="00333868" w:rsidRDefault="00B81B2E" w:rsidP="00B81B2E">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59BF89B3" w:rsidR="00B81B2E" w:rsidRPr="00333868" w:rsidRDefault="00B81B2E" w:rsidP="00B81B2E">
            <w:pPr>
              <w:spacing w:before="60" w:after="60"/>
              <w:jc w:val="both"/>
              <w:rPr>
                <w:color w:val="17365D" w:themeColor="text2" w:themeShade="BF"/>
                <w:sz w:val="20"/>
                <w:szCs w:val="20"/>
                <w:lang w:val="tr-TR"/>
              </w:rPr>
            </w:pPr>
            <w:r w:rsidRPr="00333868">
              <w:rPr>
                <w:color w:val="17365D" w:themeColor="text2" w:themeShade="BF"/>
                <w:sz w:val="20"/>
                <w:szCs w:val="20"/>
                <w:lang w:val="tr-TR"/>
              </w:rPr>
              <w:t>AA:</w:t>
            </w:r>
            <w:r>
              <w:rPr>
                <w:color w:val="17365D" w:themeColor="text2" w:themeShade="BF"/>
                <w:sz w:val="20"/>
                <w:szCs w:val="20"/>
                <w:lang w:val="tr-TR"/>
              </w:rPr>
              <w:t>85</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BA: </w:t>
            </w:r>
            <w:r>
              <w:rPr>
                <w:color w:val="17365D" w:themeColor="text2" w:themeShade="BF"/>
                <w:sz w:val="20"/>
                <w:szCs w:val="20"/>
                <w:lang w:val="tr-TR"/>
              </w:rPr>
              <w:t xml:space="preserve">80 </w:t>
            </w:r>
            <w:r w:rsidRPr="00333868">
              <w:rPr>
                <w:color w:val="17365D" w:themeColor="text2" w:themeShade="BF"/>
                <w:sz w:val="20"/>
                <w:szCs w:val="20"/>
                <w:lang w:val="tr-TR"/>
              </w:rPr>
              <w:t xml:space="preserve"> / BB:</w:t>
            </w:r>
            <w:r>
              <w:rPr>
                <w:color w:val="17365D" w:themeColor="text2" w:themeShade="BF"/>
                <w:sz w:val="20"/>
                <w:szCs w:val="20"/>
                <w:lang w:val="tr-TR"/>
              </w:rPr>
              <w:t>70</w:t>
            </w:r>
            <w:r w:rsidRPr="00333868">
              <w:rPr>
                <w:color w:val="17365D" w:themeColor="text2" w:themeShade="BF"/>
                <w:sz w:val="20"/>
                <w:szCs w:val="20"/>
                <w:lang w:val="tr-TR"/>
              </w:rPr>
              <w:t xml:space="preserve"> </w:t>
            </w:r>
            <w:r>
              <w:rPr>
                <w:color w:val="17365D" w:themeColor="text2" w:themeShade="BF"/>
                <w:sz w:val="20"/>
                <w:szCs w:val="20"/>
                <w:lang w:val="tr-TR"/>
              </w:rPr>
              <w:t xml:space="preserve"> </w:t>
            </w:r>
            <w:r w:rsidRPr="00333868">
              <w:rPr>
                <w:color w:val="17365D" w:themeColor="text2" w:themeShade="BF"/>
                <w:sz w:val="20"/>
                <w:szCs w:val="20"/>
                <w:lang w:val="tr-TR"/>
              </w:rPr>
              <w:t xml:space="preserve"> / CB: </w:t>
            </w:r>
            <w:r>
              <w:rPr>
                <w:color w:val="17365D" w:themeColor="text2" w:themeShade="BF"/>
                <w:sz w:val="20"/>
                <w:szCs w:val="20"/>
                <w:lang w:val="tr-TR"/>
              </w:rPr>
              <w:t xml:space="preserve">65 </w:t>
            </w:r>
            <w:r w:rsidRPr="00333868">
              <w:rPr>
                <w:color w:val="17365D" w:themeColor="text2" w:themeShade="BF"/>
                <w:sz w:val="20"/>
                <w:szCs w:val="20"/>
                <w:lang w:val="tr-TR"/>
              </w:rPr>
              <w:t xml:space="preserve"> / CC: </w:t>
            </w:r>
            <w:r>
              <w:rPr>
                <w:color w:val="17365D" w:themeColor="text2" w:themeShade="BF"/>
                <w:sz w:val="20"/>
                <w:szCs w:val="20"/>
                <w:lang w:val="tr-TR"/>
              </w:rPr>
              <w:t xml:space="preserve">60 </w:t>
            </w:r>
            <w:r w:rsidRPr="00333868">
              <w:rPr>
                <w:color w:val="17365D" w:themeColor="text2" w:themeShade="BF"/>
                <w:sz w:val="20"/>
                <w:szCs w:val="20"/>
                <w:lang w:val="tr-TR"/>
              </w:rPr>
              <w:t xml:space="preserve"> / DC: </w:t>
            </w:r>
            <w:r>
              <w:rPr>
                <w:color w:val="17365D" w:themeColor="text2" w:themeShade="BF"/>
                <w:sz w:val="20"/>
                <w:szCs w:val="20"/>
                <w:lang w:val="tr-TR"/>
              </w:rPr>
              <w:t xml:space="preserve">55 </w:t>
            </w:r>
            <w:r w:rsidRPr="00333868">
              <w:rPr>
                <w:color w:val="17365D" w:themeColor="text2" w:themeShade="BF"/>
                <w:sz w:val="20"/>
                <w:szCs w:val="20"/>
                <w:lang w:val="tr-TR"/>
              </w:rPr>
              <w:t xml:space="preserve"> / DD:</w:t>
            </w:r>
            <w:r>
              <w:rPr>
                <w:color w:val="17365D" w:themeColor="text2" w:themeShade="BF"/>
                <w:sz w:val="20"/>
                <w:szCs w:val="20"/>
                <w:lang w:val="tr-TR"/>
              </w:rPr>
              <w:t xml:space="preserve"> 50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B81B2E" w:rsidRPr="00333868" w:rsidRDefault="00B81B2E" w:rsidP="00B81B2E">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Ders Süresi (Sınav Haftası Dahil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4A3DA394" w:rsidR="00333868" w:rsidRPr="00173949" w:rsidRDefault="00F42A5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39B94918" w:rsidR="00333868" w:rsidRPr="00173949" w:rsidRDefault="00F42A5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76A60C43" w:rsidR="00333868" w:rsidRPr="00173949" w:rsidRDefault="00F42A5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56</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1968FE7" w:rsidR="00333868" w:rsidRPr="00173949" w:rsidRDefault="00F42A5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581B5567" w:rsidR="00333868" w:rsidRPr="00173949" w:rsidRDefault="00F42A5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6D86B65A" w:rsidR="00333868" w:rsidRPr="00173949" w:rsidRDefault="00F42A5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56</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04349311" w:rsidR="00333868" w:rsidRPr="00173949" w:rsidRDefault="00F42A5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6FFA9A70" w:rsidR="00333868" w:rsidRPr="00173949" w:rsidRDefault="00F42A5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7C039B6B" w:rsidR="00333868" w:rsidRPr="00173949" w:rsidRDefault="00F42A5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316E44E5" w:rsidR="00333868" w:rsidRPr="00173949" w:rsidRDefault="00F42A5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38DE4FD" w:rsidR="00333868" w:rsidRPr="00173949" w:rsidRDefault="00F42A5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0E753171" w:rsidR="00333868" w:rsidRPr="00173949" w:rsidRDefault="00F42A5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56091591" w:rsidR="00333868" w:rsidRPr="00173949" w:rsidRDefault="00F42A5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358D37C3" w:rsidR="00333868" w:rsidRPr="00173949" w:rsidRDefault="00F42A5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05A116C0" w:rsidR="00333868" w:rsidRPr="00173949" w:rsidRDefault="00F42A5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0FF26E3D" w:rsidR="00333868" w:rsidRPr="00173949" w:rsidRDefault="00F42A5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358BCFCA" w:rsidR="00333868" w:rsidRPr="00173949" w:rsidRDefault="00F42A5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4A6BDE19" w:rsidR="00333868" w:rsidRPr="00173949" w:rsidRDefault="00F42A5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24</w:t>
            </w: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094052CD" w:rsidR="00333868" w:rsidRPr="00173949" w:rsidRDefault="00F42A5A" w:rsidP="00F42A5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1</w:t>
            </w:r>
            <w:r w:rsidR="00606C05">
              <w:rPr>
                <w:rFonts w:asciiTheme="majorBidi" w:hAnsiTheme="majorBidi" w:cstheme="majorBidi"/>
                <w:b/>
                <w:color w:val="17365D" w:themeColor="text2" w:themeShade="BF"/>
                <w:sz w:val="20"/>
                <w:szCs w:val="20"/>
                <w:lang w:val="tr-TR"/>
              </w:rPr>
              <w:t>52</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5CFFB920" w:rsidR="00333868" w:rsidRPr="00173949" w:rsidRDefault="00F42A5A"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5,</w:t>
            </w:r>
            <w:r w:rsidR="00606C05">
              <w:rPr>
                <w:rFonts w:asciiTheme="majorBidi" w:hAnsiTheme="majorBidi" w:cstheme="majorBidi"/>
                <w:b/>
                <w:color w:val="17365D" w:themeColor="text2" w:themeShade="BF"/>
                <w:sz w:val="20"/>
                <w:szCs w:val="20"/>
                <w:lang w:val="tr-TR"/>
              </w:rPr>
              <w:t>06</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137442F2" w:rsidR="00333868" w:rsidRPr="00173949" w:rsidRDefault="00F42A5A"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5</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3"/>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F4B1C" w14:textId="77777777" w:rsidR="00EF1DEB" w:rsidRDefault="00EF1DEB">
      <w:r>
        <w:separator/>
      </w:r>
    </w:p>
  </w:endnote>
  <w:endnote w:type="continuationSeparator" w:id="0">
    <w:p w14:paraId="1420086C" w14:textId="77777777" w:rsidR="00EF1DEB" w:rsidRDefault="00EF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r w:rsidR="003F0A3C" w:rsidRPr="00446013">
      <w:rPr>
        <w:sz w:val="15"/>
        <w:szCs w:val="15"/>
      </w:rPr>
      <w:t>Sınav,</w:t>
    </w:r>
    <w:r w:rsidR="003F0A3C">
      <w:rPr>
        <w:sz w:val="15"/>
        <w:szCs w:val="15"/>
      </w:rPr>
      <w:t xml:space="preserve"> </w:t>
    </w:r>
    <w:r w:rsidR="003F0A3C" w:rsidRPr="00446013">
      <w:rPr>
        <w:sz w:val="15"/>
        <w:szCs w:val="15"/>
      </w:rPr>
      <w:t>Sözlü Sınav, Ödev, Rapor,</w:t>
    </w:r>
    <w:r w:rsidR="003F0A3C">
      <w:rPr>
        <w:sz w:val="15"/>
        <w:szCs w:val="15"/>
      </w:rPr>
      <w:t xml:space="preserve"> </w:t>
    </w:r>
    <w:r w:rsidR="003F0A3C" w:rsidRPr="00446013">
      <w:rPr>
        <w:sz w:val="15"/>
        <w:szCs w:val="15"/>
      </w:rPr>
      <w:t>Makale İnceleme,</w:t>
    </w:r>
    <w:r w:rsidR="003F0A3C">
      <w:rPr>
        <w:sz w:val="15"/>
        <w:szCs w:val="15"/>
      </w:rPr>
      <w:t xml:space="preserve"> </w:t>
    </w:r>
    <w:r w:rsidR="003F0A3C" w:rsidRPr="00446013">
      <w:rPr>
        <w:sz w:val="15"/>
        <w:szCs w:val="15"/>
      </w:rPr>
      <w:t>Sunum</w:t>
    </w:r>
    <w:r>
      <w:rPr>
        <w:sz w:val="15"/>
        <w:szCs w:val="15"/>
      </w:rPr>
      <w:t>, Proje vb.</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A72C3" w14:textId="77777777" w:rsidR="00EF1DEB" w:rsidRDefault="00EF1DEB">
      <w:r>
        <w:separator/>
      </w:r>
    </w:p>
  </w:footnote>
  <w:footnote w:type="continuationSeparator" w:id="0">
    <w:p w14:paraId="10A1FC53" w14:textId="77777777" w:rsidR="00EF1DEB" w:rsidRDefault="00EF1D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27"/>
    <w:rsid w:val="000004BF"/>
    <w:rsid w:val="0005768D"/>
    <w:rsid w:val="000B7EC6"/>
    <w:rsid w:val="000D29BA"/>
    <w:rsid w:val="000F1699"/>
    <w:rsid w:val="000F7BAC"/>
    <w:rsid w:val="00107575"/>
    <w:rsid w:val="00173949"/>
    <w:rsid w:val="00196858"/>
    <w:rsid w:val="001A15BC"/>
    <w:rsid w:val="001B2115"/>
    <w:rsid w:val="001C0F3A"/>
    <w:rsid w:val="00204885"/>
    <w:rsid w:val="002133E0"/>
    <w:rsid w:val="002659D8"/>
    <w:rsid w:val="00266423"/>
    <w:rsid w:val="00333868"/>
    <w:rsid w:val="003419AF"/>
    <w:rsid w:val="00355680"/>
    <w:rsid w:val="00371770"/>
    <w:rsid w:val="0038686D"/>
    <w:rsid w:val="00386D35"/>
    <w:rsid w:val="003A1A61"/>
    <w:rsid w:val="003C48C0"/>
    <w:rsid w:val="003D714B"/>
    <w:rsid w:val="003D7C79"/>
    <w:rsid w:val="003E0DCF"/>
    <w:rsid w:val="003E1FA2"/>
    <w:rsid w:val="003F0A3C"/>
    <w:rsid w:val="003F3709"/>
    <w:rsid w:val="00410237"/>
    <w:rsid w:val="004512C3"/>
    <w:rsid w:val="004D4D38"/>
    <w:rsid w:val="004E00ED"/>
    <w:rsid w:val="004E3A1B"/>
    <w:rsid w:val="004F67F9"/>
    <w:rsid w:val="004F6DAA"/>
    <w:rsid w:val="00501D1B"/>
    <w:rsid w:val="00511355"/>
    <w:rsid w:val="00555080"/>
    <w:rsid w:val="005A5227"/>
    <w:rsid w:val="005D0495"/>
    <w:rsid w:val="005D0EC0"/>
    <w:rsid w:val="005D5180"/>
    <w:rsid w:val="00606C05"/>
    <w:rsid w:val="00622188"/>
    <w:rsid w:val="00635EE6"/>
    <w:rsid w:val="00640CD3"/>
    <w:rsid w:val="00654BD7"/>
    <w:rsid w:val="00665279"/>
    <w:rsid w:val="0069535E"/>
    <w:rsid w:val="006D3D8F"/>
    <w:rsid w:val="006F7F25"/>
    <w:rsid w:val="00707428"/>
    <w:rsid w:val="00716131"/>
    <w:rsid w:val="00757D86"/>
    <w:rsid w:val="00772638"/>
    <w:rsid w:val="007849C8"/>
    <w:rsid w:val="00787D95"/>
    <w:rsid w:val="007C06A8"/>
    <w:rsid w:val="007C50D9"/>
    <w:rsid w:val="007F5D29"/>
    <w:rsid w:val="00800C75"/>
    <w:rsid w:val="00810283"/>
    <w:rsid w:val="0081535E"/>
    <w:rsid w:val="008325B3"/>
    <w:rsid w:val="008456C2"/>
    <w:rsid w:val="0089630D"/>
    <w:rsid w:val="008C1F31"/>
    <w:rsid w:val="00900DE1"/>
    <w:rsid w:val="00901924"/>
    <w:rsid w:val="0091089A"/>
    <w:rsid w:val="0092087A"/>
    <w:rsid w:val="00934DDB"/>
    <w:rsid w:val="00957662"/>
    <w:rsid w:val="009A5A36"/>
    <w:rsid w:val="00A21F48"/>
    <w:rsid w:val="00A26CA1"/>
    <w:rsid w:val="00A65A6F"/>
    <w:rsid w:val="00A97207"/>
    <w:rsid w:val="00A97FC3"/>
    <w:rsid w:val="00AA520E"/>
    <w:rsid w:val="00AA5B3C"/>
    <w:rsid w:val="00AB76CA"/>
    <w:rsid w:val="00AF6039"/>
    <w:rsid w:val="00B1392F"/>
    <w:rsid w:val="00B33971"/>
    <w:rsid w:val="00B77782"/>
    <w:rsid w:val="00B81B2E"/>
    <w:rsid w:val="00C013EE"/>
    <w:rsid w:val="00C0557C"/>
    <w:rsid w:val="00C06A3F"/>
    <w:rsid w:val="00C254B2"/>
    <w:rsid w:val="00C6114F"/>
    <w:rsid w:val="00C949A1"/>
    <w:rsid w:val="00CC62BB"/>
    <w:rsid w:val="00CE513A"/>
    <w:rsid w:val="00D11DEB"/>
    <w:rsid w:val="00D255D5"/>
    <w:rsid w:val="00D75534"/>
    <w:rsid w:val="00D810F1"/>
    <w:rsid w:val="00DD5C80"/>
    <w:rsid w:val="00E15685"/>
    <w:rsid w:val="00E40A2A"/>
    <w:rsid w:val="00E43153"/>
    <w:rsid w:val="00E609DF"/>
    <w:rsid w:val="00E64E31"/>
    <w:rsid w:val="00E65B3B"/>
    <w:rsid w:val="00E74217"/>
    <w:rsid w:val="00E927DB"/>
    <w:rsid w:val="00E965CF"/>
    <w:rsid w:val="00EA7F84"/>
    <w:rsid w:val="00EB0249"/>
    <w:rsid w:val="00EE1709"/>
    <w:rsid w:val="00EF1DEB"/>
    <w:rsid w:val="00F14FCB"/>
    <w:rsid w:val="00F42A5A"/>
    <w:rsid w:val="00F553F8"/>
    <w:rsid w:val="00F67D33"/>
    <w:rsid w:val="00FA44DA"/>
    <w:rsid w:val="00FC77B9"/>
    <w:rsid w:val="00FF737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character" w:customStyle="1" w:styleId="GvdeMetniChar">
    <w:name w:val="Gövde Metni Char"/>
    <w:basedOn w:val="VarsaylanParagrafYazTipi"/>
    <w:link w:val="GvdeMetni"/>
    <w:uiPriority w:val="1"/>
    <w:rsid w:val="000F16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b.ogu.edu.t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87EA2128C242D38487AD84ECDBFEA6"/>
        <w:category>
          <w:name w:val="Genel"/>
          <w:gallery w:val="placeholder"/>
        </w:category>
        <w:types>
          <w:type w:val="bbPlcHdr"/>
        </w:types>
        <w:behaviors>
          <w:behavior w:val="content"/>
        </w:behaviors>
        <w:guid w:val="{F7EDCE26-3B07-4267-A6E4-09427FF583AF}"/>
      </w:docPartPr>
      <w:docPartBody>
        <w:p w:rsidR="00000000" w:rsidRDefault="008E072D" w:rsidP="008E072D">
          <w:pPr>
            <w:pStyle w:val="3D87EA2128C242D38487AD84ECDBFEA6"/>
          </w:pPr>
          <w:r w:rsidRPr="006B295F">
            <w:rPr>
              <w:rStyle w:val="YerTutucuMetni"/>
            </w:rPr>
            <w:t>Bir öğe seçin.</w:t>
          </w:r>
        </w:p>
      </w:docPartBody>
    </w:docPart>
    <w:docPart>
      <w:docPartPr>
        <w:name w:val="31D4CD6F62244B82B3A5DFC46039667A"/>
        <w:category>
          <w:name w:val="Genel"/>
          <w:gallery w:val="placeholder"/>
        </w:category>
        <w:types>
          <w:type w:val="bbPlcHdr"/>
        </w:types>
        <w:behaviors>
          <w:behavior w:val="content"/>
        </w:behaviors>
        <w:guid w:val="{D3ECB870-A5B3-40B1-938F-551735167E8D}"/>
      </w:docPartPr>
      <w:docPartBody>
        <w:p w:rsidR="00000000" w:rsidRDefault="008E072D" w:rsidP="008E072D">
          <w:pPr>
            <w:pStyle w:val="31D4CD6F62244B82B3A5DFC46039667A"/>
          </w:pPr>
          <w:r w:rsidRPr="006B295F">
            <w:rPr>
              <w:rStyle w:val="YerTutucuMetni"/>
            </w:rPr>
            <w:t>Bir öğe seçin.</w:t>
          </w:r>
        </w:p>
      </w:docPartBody>
    </w:docPart>
    <w:docPart>
      <w:docPartPr>
        <w:name w:val="1D04AA5B398143A198A247FC42477030"/>
        <w:category>
          <w:name w:val="Genel"/>
          <w:gallery w:val="placeholder"/>
        </w:category>
        <w:types>
          <w:type w:val="bbPlcHdr"/>
        </w:types>
        <w:behaviors>
          <w:behavior w:val="content"/>
        </w:behaviors>
        <w:guid w:val="{175BC5F7-A354-42DF-B790-30F1E373EB23}"/>
      </w:docPartPr>
      <w:docPartBody>
        <w:p w:rsidR="00000000" w:rsidRDefault="008E072D" w:rsidP="008E072D">
          <w:pPr>
            <w:pStyle w:val="1D04AA5B398143A198A247FC4247703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277E28"/>
    <w:rsid w:val="00391758"/>
    <w:rsid w:val="003D7F73"/>
    <w:rsid w:val="007029FF"/>
    <w:rsid w:val="00716D23"/>
    <w:rsid w:val="00757D86"/>
    <w:rsid w:val="007F0365"/>
    <w:rsid w:val="00850774"/>
    <w:rsid w:val="008625B6"/>
    <w:rsid w:val="008E072D"/>
    <w:rsid w:val="00A93E4D"/>
    <w:rsid w:val="00B1392F"/>
    <w:rsid w:val="00BB1A6A"/>
    <w:rsid w:val="00CE37B9"/>
    <w:rsid w:val="00D80568"/>
    <w:rsid w:val="00E20C59"/>
    <w:rsid w:val="00E21B3B"/>
    <w:rsid w:val="00E66527"/>
    <w:rsid w:val="00EF28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E072D"/>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 w:type="paragraph" w:customStyle="1" w:styleId="3D87EA2128C242D38487AD84ECDBFEA6">
    <w:name w:val="3D87EA2128C242D38487AD84ECDBFEA6"/>
    <w:rsid w:val="008E072D"/>
    <w:pPr>
      <w:spacing w:line="259" w:lineRule="auto"/>
    </w:pPr>
    <w:rPr>
      <w:kern w:val="0"/>
      <w:sz w:val="22"/>
      <w:szCs w:val="22"/>
      <w14:ligatures w14:val="none"/>
    </w:rPr>
  </w:style>
  <w:style w:type="paragraph" w:customStyle="1" w:styleId="44DFD3ABD06349B290C19C87C03FD4C1">
    <w:name w:val="44DFD3ABD06349B290C19C87C03FD4C1"/>
    <w:rsid w:val="008E072D"/>
    <w:pPr>
      <w:spacing w:line="259" w:lineRule="auto"/>
    </w:pPr>
    <w:rPr>
      <w:kern w:val="0"/>
      <w:sz w:val="22"/>
      <w:szCs w:val="22"/>
      <w14:ligatures w14:val="none"/>
    </w:rPr>
  </w:style>
  <w:style w:type="paragraph" w:customStyle="1" w:styleId="31D4CD6F62244B82B3A5DFC46039667A">
    <w:name w:val="31D4CD6F62244B82B3A5DFC46039667A"/>
    <w:rsid w:val="008E072D"/>
    <w:pPr>
      <w:spacing w:line="259" w:lineRule="auto"/>
    </w:pPr>
    <w:rPr>
      <w:kern w:val="0"/>
      <w:sz w:val="22"/>
      <w:szCs w:val="22"/>
      <w14:ligatures w14:val="none"/>
    </w:rPr>
  </w:style>
  <w:style w:type="paragraph" w:customStyle="1" w:styleId="1D04AA5B398143A198A247FC42477030">
    <w:name w:val="1D04AA5B398143A198A247FC42477030"/>
    <w:rsid w:val="008E072D"/>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F4A73-838A-487A-A256-E51A86A2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1368</Words>
  <Characters>7800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9150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Hatice Avcı</cp:lastModifiedBy>
  <cp:revision>47</cp:revision>
  <dcterms:created xsi:type="dcterms:W3CDTF">2025-10-02T19:04:00Z</dcterms:created>
  <dcterms:modified xsi:type="dcterms:W3CDTF">2025-10-03T18:56:00Z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